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715" w:rsidRPr="0093097B" w:rsidRDefault="00772715" w:rsidP="0077271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3097B"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772715" w:rsidRDefault="002B3417" w:rsidP="0077271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БПОУ</w:t>
      </w:r>
      <w:r w:rsidR="00772715" w:rsidRPr="0093097B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292686" w:rsidRPr="0093097B" w:rsidRDefault="00292686" w:rsidP="00772715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72715" w:rsidRPr="0093097B" w:rsidRDefault="00772715" w:rsidP="00772715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292686" w:rsidRPr="00292686" w:rsidTr="00282BDF">
        <w:trPr>
          <w:trHeight w:val="1690"/>
        </w:trPr>
        <w:tc>
          <w:tcPr>
            <w:tcW w:w="4928" w:type="dxa"/>
            <w:shd w:val="clear" w:color="auto" w:fill="auto"/>
          </w:tcPr>
          <w:p w:rsidR="00292686" w:rsidRPr="00292686" w:rsidRDefault="00292686" w:rsidP="0029268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color w:val="00000A"/>
                <w:sz w:val="26"/>
                <w:szCs w:val="24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292686" w:rsidRPr="00292686" w:rsidRDefault="00292686" w:rsidP="0029268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292686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УТВЕРЖДЕНО </w:t>
            </w:r>
          </w:p>
          <w:p w:rsidR="00292686" w:rsidRPr="00292686" w:rsidRDefault="00292686" w:rsidP="0029268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292686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292686" w:rsidRPr="00292686" w:rsidRDefault="00292686" w:rsidP="0029268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292686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292686" w:rsidRPr="00292686" w:rsidRDefault="00292686" w:rsidP="00292686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</w:pPr>
            <w:r w:rsidRPr="00292686">
              <w:rPr>
                <w:rFonts w:ascii="Times New Roman" w:hAnsi="Times New Roman"/>
                <w:color w:val="00000A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772715" w:rsidRPr="0093097B" w:rsidRDefault="00772715" w:rsidP="0077271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2715" w:rsidRPr="0093097B" w:rsidRDefault="00772715" w:rsidP="00772715">
      <w:pPr>
        <w:jc w:val="both"/>
        <w:rPr>
          <w:rFonts w:ascii="Times New Roman" w:hAnsi="Times New Roman"/>
          <w:sz w:val="24"/>
          <w:szCs w:val="24"/>
          <w:u w:val="single" w:color="FFFFFF"/>
        </w:rPr>
      </w:pPr>
    </w:p>
    <w:p w:rsidR="00772715" w:rsidRPr="0093097B" w:rsidRDefault="00772715" w:rsidP="00772715">
      <w:pPr>
        <w:pStyle w:val="Default"/>
        <w:rPr>
          <w:color w:val="auto"/>
        </w:rPr>
      </w:pPr>
    </w:p>
    <w:p w:rsidR="00125150" w:rsidRPr="0093097B" w:rsidRDefault="00125150" w:rsidP="00772715">
      <w:pPr>
        <w:pStyle w:val="Default"/>
        <w:rPr>
          <w:color w:val="auto"/>
        </w:rPr>
      </w:pPr>
    </w:p>
    <w:p w:rsidR="00772715" w:rsidRPr="0093097B" w:rsidRDefault="00772715" w:rsidP="00772715">
      <w:pPr>
        <w:pStyle w:val="Default"/>
        <w:jc w:val="center"/>
        <w:rPr>
          <w:bCs/>
          <w:color w:val="auto"/>
          <w:sz w:val="40"/>
          <w:szCs w:val="40"/>
        </w:rPr>
      </w:pPr>
      <w:r w:rsidRPr="0093097B">
        <w:rPr>
          <w:bCs/>
          <w:color w:val="auto"/>
          <w:sz w:val="40"/>
          <w:szCs w:val="40"/>
        </w:rPr>
        <w:t xml:space="preserve">РАБОЧАЯ ПРОГРАММА </w:t>
      </w:r>
    </w:p>
    <w:p w:rsidR="00292686" w:rsidRPr="00292686" w:rsidRDefault="00772715" w:rsidP="00292686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93097B">
        <w:rPr>
          <w:rFonts w:ascii="Times New Roman" w:hAnsi="Times New Roman" w:cs="Times New Roman"/>
          <w:sz w:val="40"/>
          <w:szCs w:val="40"/>
        </w:rPr>
        <w:t xml:space="preserve">учебной дисциплины </w:t>
      </w:r>
    </w:p>
    <w:p w:rsidR="00772715" w:rsidRPr="0093097B" w:rsidRDefault="00CB7DFE" w:rsidP="0062162F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ОП.08</w:t>
      </w:r>
      <w:r w:rsidR="009507FB">
        <w:rPr>
          <w:rFonts w:ascii="Times New Roman" w:hAnsi="Times New Roman" w:cs="Times New Roman"/>
          <w:b/>
          <w:sz w:val="40"/>
          <w:szCs w:val="40"/>
        </w:rPr>
        <w:t xml:space="preserve">. </w:t>
      </w:r>
      <w:r>
        <w:rPr>
          <w:rFonts w:ascii="Times New Roman" w:hAnsi="Times New Roman" w:cs="Times New Roman"/>
          <w:b/>
          <w:sz w:val="40"/>
          <w:szCs w:val="40"/>
        </w:rPr>
        <w:t>ПРАКТИЧЕКИЕ ОСНОВЫ ДЕКОРАТИ</w:t>
      </w:r>
      <w:r w:rsidR="00E16777">
        <w:rPr>
          <w:rFonts w:ascii="Times New Roman" w:hAnsi="Times New Roman" w:cs="Times New Roman"/>
          <w:b/>
          <w:sz w:val="40"/>
          <w:szCs w:val="40"/>
        </w:rPr>
        <w:t>В</w:t>
      </w:r>
      <w:r>
        <w:rPr>
          <w:rFonts w:ascii="Times New Roman" w:hAnsi="Times New Roman" w:cs="Times New Roman"/>
          <w:b/>
          <w:sz w:val="40"/>
          <w:szCs w:val="40"/>
        </w:rPr>
        <w:t>НО-ПРИКЛАДНОГО ИСКУССТВА</w:t>
      </w:r>
    </w:p>
    <w:p w:rsidR="00125150" w:rsidRPr="0093097B" w:rsidRDefault="00125150" w:rsidP="0062162F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162F" w:rsidRPr="0093097B" w:rsidRDefault="00772715" w:rsidP="0062162F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93097B">
        <w:rPr>
          <w:b w:val="0"/>
          <w:bCs w:val="0"/>
          <w:sz w:val="40"/>
          <w:szCs w:val="40"/>
          <w:u w:val="single" w:color="FFFFFF"/>
        </w:rPr>
        <w:t xml:space="preserve">специальности </w:t>
      </w:r>
      <w:r w:rsidR="002B3417">
        <w:rPr>
          <w:b w:val="0"/>
          <w:sz w:val="40"/>
          <w:szCs w:val="40"/>
        </w:rPr>
        <w:t>54.02.02</w:t>
      </w:r>
      <w:r w:rsidR="0062162F" w:rsidRPr="0093097B">
        <w:rPr>
          <w:b w:val="0"/>
          <w:sz w:val="40"/>
          <w:szCs w:val="40"/>
        </w:rPr>
        <w:t xml:space="preserve"> Декоративно-прикладное искусство и народные промыслы (по видам)</w:t>
      </w:r>
    </w:p>
    <w:p w:rsidR="00772715" w:rsidRPr="0093097B" w:rsidRDefault="00772715" w:rsidP="0062162F">
      <w:pPr>
        <w:pStyle w:val="a3"/>
        <w:jc w:val="center"/>
        <w:rPr>
          <w:rFonts w:ascii="Times New Roman" w:hAnsi="Times New Roman" w:cs="Times New Roman"/>
          <w:sz w:val="40"/>
          <w:szCs w:val="40"/>
          <w:u w:val="single" w:color="FFFFFF"/>
        </w:rPr>
      </w:pPr>
    </w:p>
    <w:p w:rsidR="00772715" w:rsidRPr="0093097B" w:rsidRDefault="00772715" w:rsidP="0077271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72715" w:rsidRPr="0093097B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Default="00772715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417" w:rsidRDefault="002B3417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4B29" w:rsidRDefault="00FF4B29" w:rsidP="00772715">
      <w:pPr>
        <w:pStyle w:val="a4"/>
        <w:spacing w:after="120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Pr="0093097B" w:rsidRDefault="00292686" w:rsidP="00CB7DFE">
      <w:pPr>
        <w:pStyle w:val="a4"/>
        <w:spacing w:after="12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14C0" w:rsidRPr="008C4372" w:rsidRDefault="00772715" w:rsidP="008C4372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93097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Чебоксары</w:t>
      </w:r>
      <w:r w:rsidR="00292686">
        <w:rPr>
          <w:rFonts w:ascii="Times New Roman" w:hAnsi="Times New Roman" w:cs="Times New Roman"/>
          <w:b/>
          <w:bCs/>
          <w:sz w:val="24"/>
          <w:szCs w:val="24"/>
        </w:rPr>
        <w:t xml:space="preserve"> - 2018</w:t>
      </w:r>
      <w:r w:rsidR="008C4372" w:rsidRPr="008C4372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588.75pt">
            <v:imagedata r:id="rId8" o:title="ДПИ. Одобрена. ОП.08 Практич. основы ДПИ"/>
          </v:shape>
        </w:pict>
      </w:r>
    </w:p>
    <w:p w:rsidR="00F30F22" w:rsidRDefault="00F30F22" w:rsidP="00F30F22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p w:rsidR="00125150" w:rsidRPr="0093097B" w:rsidRDefault="00125150" w:rsidP="00F30F22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</w:p>
    <w:p w:rsidR="00772715" w:rsidRPr="0093097B" w:rsidRDefault="00772715" w:rsidP="00772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72715" w:rsidRPr="0093097B" w:rsidRDefault="00772715" w:rsidP="00772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4B29" w:rsidRPr="0093097B" w:rsidRDefault="00FF4B29" w:rsidP="0077271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F4B29" w:rsidRPr="0093097B" w:rsidRDefault="00FF4B29" w:rsidP="00292686">
      <w:pPr>
        <w:rPr>
          <w:rFonts w:ascii="Times New Roman" w:hAnsi="Times New Roman"/>
          <w:b/>
          <w:bCs/>
          <w:sz w:val="24"/>
          <w:szCs w:val="24"/>
        </w:rPr>
      </w:pP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ПАСПОРТ РАБОЧЕЙ ПРОГРАММЫ УЧЕБНОЙ ДИСЦИПЛИНЫ</w:t>
      </w: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2. СТРУКТУРА И СОДЕРЖАНИЕ УЧЕБНОЙ ДИСЦИПЛИНЫ            </w:t>
      </w: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АЦИИ РАБОЧЕЙ ПРОГРАММЫ УЧЕБНОЙ </w:t>
      </w: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ДИСЦИПЛИНЫ</w:t>
      </w: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292686" w:rsidRPr="00292686" w:rsidRDefault="00292686" w:rsidP="002926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292686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УЧЕБНОЙ ДИСЦИПЛИНЫ</w:t>
      </w:r>
    </w:p>
    <w:p w:rsidR="00292686" w:rsidRPr="00292686" w:rsidRDefault="00292686" w:rsidP="002926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772715" w:rsidRPr="0093097B" w:rsidRDefault="00772715" w:rsidP="00292686">
      <w:pPr>
        <w:pStyle w:val="a4"/>
        <w:spacing w:after="12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93097B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93097B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31C65" w:rsidRPr="0093097B" w:rsidRDefault="00531C6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4B6691" w:rsidRDefault="004B6691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292686" w:rsidRDefault="00292686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772715" w:rsidRPr="0093097B" w:rsidRDefault="00772715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CD7BAC" w:rsidRPr="0093097B" w:rsidRDefault="00CD7BAC" w:rsidP="00772715">
      <w:pPr>
        <w:pStyle w:val="a4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62162F" w:rsidRPr="0093097B" w:rsidRDefault="0062162F" w:rsidP="0029268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93097B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ПАСПОРТ РАБОЧЕЙ ПРОГРАММЫ УЧЕБНОЙ ДИСЦИПЛИНЫ</w:t>
      </w:r>
    </w:p>
    <w:p w:rsidR="00CD7BAC" w:rsidRPr="0093097B" w:rsidRDefault="00D514C0" w:rsidP="00CD7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ОП.08</w:t>
      </w:r>
      <w:r w:rsidR="004A45D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Практические основы декоративно-прикладного искусства</w:t>
      </w:r>
    </w:p>
    <w:p w:rsidR="00CD7BAC" w:rsidRPr="0093097B" w:rsidRDefault="00CD7BAC" w:rsidP="00CD7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2715" w:rsidRPr="0093097B" w:rsidRDefault="00772715" w:rsidP="00666097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3097B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62162F" w:rsidRPr="0093097B" w:rsidRDefault="0062162F" w:rsidP="0062162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097" w:rsidRPr="00666097" w:rsidRDefault="00666097" w:rsidP="00666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6097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54.02.02 Декоративно-прикладное  искусство  и народные промыслы (по видам). </w:t>
      </w:r>
    </w:p>
    <w:p w:rsidR="008C2EF0" w:rsidRPr="0093097B" w:rsidRDefault="008C2EF0" w:rsidP="008C2EF0">
      <w:pPr>
        <w:pStyle w:val="a7"/>
        <w:spacing w:after="0"/>
        <w:ind w:left="0" w:firstLine="720"/>
        <w:jc w:val="both"/>
      </w:pPr>
      <w:r w:rsidRPr="0093097B">
        <w:t xml:space="preserve">Программа учебной дисциплины может быть использована в дополнительном профессиональном </w:t>
      </w:r>
      <w:r w:rsidR="001F7A3A" w:rsidRPr="0093097B">
        <w:t>образовании и</w:t>
      </w:r>
      <w:r w:rsidRPr="0093097B">
        <w:rPr>
          <w:bCs/>
        </w:rPr>
        <w:t xml:space="preserve"> профессиональной деятельности выпускников: </w:t>
      </w:r>
      <w:r w:rsidRPr="0093097B">
        <w:t xml:space="preserve">художественное проектирование и изготовление изделий декоративно-прикладного искусства; образование художественное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 </w:t>
      </w:r>
    </w:p>
    <w:p w:rsidR="005F29E2" w:rsidRPr="0093097B" w:rsidRDefault="005F29E2" w:rsidP="008C2EF0">
      <w:pPr>
        <w:pStyle w:val="a7"/>
        <w:spacing w:after="0"/>
        <w:ind w:left="0" w:firstLine="720"/>
        <w:jc w:val="both"/>
      </w:pPr>
    </w:p>
    <w:p w:rsidR="005F29E2" w:rsidRPr="00666097" w:rsidRDefault="005F29E2" w:rsidP="00666097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93097B">
        <w:rPr>
          <w:rFonts w:ascii="Times New Roman" w:eastAsia="TimesNewRomanPS-BoldMT" w:hAnsi="Times New Roman"/>
          <w:b/>
          <w:bCs/>
          <w:sz w:val="24"/>
          <w:szCs w:val="24"/>
        </w:rPr>
        <w:t xml:space="preserve">Место дисциплины в структуре основной профессиональной </w:t>
      </w:r>
      <w:r w:rsidR="00666097" w:rsidRPr="00666097">
        <w:rPr>
          <w:rFonts w:ascii="Times New Roman" w:eastAsia="TimesNewRomanPS-BoldMT" w:hAnsi="Times New Roman"/>
          <w:b/>
          <w:bCs/>
          <w:sz w:val="24"/>
          <w:szCs w:val="24"/>
        </w:rPr>
        <w:t>образовательной программы</w:t>
      </w:r>
    </w:p>
    <w:p w:rsidR="00215896" w:rsidRPr="0093097B" w:rsidRDefault="00215896" w:rsidP="005F29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215896" w:rsidRPr="0093097B" w:rsidRDefault="00CD7BAC" w:rsidP="00215896">
      <w:pPr>
        <w:pStyle w:val="a7"/>
        <w:spacing w:after="0"/>
        <w:ind w:left="0" w:firstLine="720"/>
        <w:jc w:val="both"/>
      </w:pPr>
      <w:r w:rsidRPr="0093097B">
        <w:t xml:space="preserve">Данная дисциплина входит в вариативную часть циклов ОПОП учебных предметов основной профессиональной образовательной программы </w:t>
      </w:r>
      <w:r w:rsidR="00215896" w:rsidRPr="0093097B">
        <w:t xml:space="preserve">по специальности </w:t>
      </w:r>
      <w:r w:rsidR="004565B3">
        <w:t xml:space="preserve">54.02.02 </w:t>
      </w:r>
      <w:r w:rsidR="00666097">
        <w:t>«</w:t>
      </w:r>
      <w:r w:rsidR="00215896" w:rsidRPr="0093097B">
        <w:t>Декоративно-прикладно</w:t>
      </w:r>
      <w:r w:rsidR="004565B3">
        <w:t>е искусство и народные промыслы</w:t>
      </w:r>
      <w:r w:rsidR="00215896" w:rsidRPr="0093097B">
        <w:t xml:space="preserve"> (по видам)</w:t>
      </w:r>
      <w:r w:rsidR="00666097">
        <w:t>»</w:t>
      </w:r>
      <w:r w:rsidR="00215896" w:rsidRPr="0093097B">
        <w:t>.</w:t>
      </w:r>
    </w:p>
    <w:p w:rsidR="00215896" w:rsidRDefault="00215896" w:rsidP="00215896">
      <w:pPr>
        <w:pStyle w:val="a7"/>
        <w:spacing w:after="0"/>
        <w:ind w:left="0" w:firstLine="720"/>
        <w:jc w:val="both"/>
      </w:pPr>
      <w:r w:rsidRPr="0093097B">
        <w:t>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профессиональных компетентностей.</w:t>
      </w:r>
    </w:p>
    <w:p w:rsidR="00666097" w:rsidRPr="0093097B" w:rsidRDefault="00666097" w:rsidP="00215896">
      <w:pPr>
        <w:pStyle w:val="a7"/>
        <w:spacing w:after="0"/>
        <w:ind w:left="0" w:firstLine="720"/>
        <w:jc w:val="both"/>
      </w:pPr>
    </w:p>
    <w:p w:rsidR="00A14072" w:rsidRPr="0093097B" w:rsidRDefault="00A14072" w:rsidP="00215896">
      <w:pPr>
        <w:pStyle w:val="a7"/>
        <w:spacing w:after="0"/>
        <w:ind w:left="0" w:firstLine="720"/>
        <w:jc w:val="both"/>
        <w:rPr>
          <w:b/>
        </w:rPr>
      </w:pPr>
      <w:r w:rsidRPr="0093097B">
        <w:rPr>
          <w:b/>
        </w:rPr>
        <w:t>ОБЩИЕ КОМПЕТЕНЦИИ</w:t>
      </w:r>
    </w:p>
    <w:p w:rsidR="00A14072" w:rsidRPr="0093097B" w:rsidRDefault="00A14072" w:rsidP="00A14072">
      <w:pPr>
        <w:pStyle w:val="a9"/>
        <w:widowControl w:val="0"/>
        <w:tabs>
          <w:tab w:val="left" w:pos="900"/>
        </w:tabs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A14072" w:rsidRPr="0093097B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A14072" w:rsidRPr="0093097B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A14072" w:rsidRPr="0093097B" w:rsidRDefault="00A14072" w:rsidP="00A14072">
      <w:pPr>
        <w:pStyle w:val="a9"/>
        <w:widowControl w:val="0"/>
        <w:ind w:left="0" w:firstLine="720"/>
        <w:jc w:val="both"/>
        <w:rPr>
          <w:rFonts w:ascii="Times New Roman" w:hAnsi="Times New Roman" w:cs="Times New Roman"/>
          <w:szCs w:val="24"/>
        </w:rPr>
      </w:pPr>
      <w:r w:rsidRPr="0093097B">
        <w:rPr>
          <w:rFonts w:ascii="Times New Roman" w:hAnsi="Times New Roman" w:cs="Times New Roman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14072" w:rsidRPr="0093097B" w:rsidRDefault="00A14072" w:rsidP="00A14072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b/>
          <w:szCs w:val="24"/>
        </w:rPr>
      </w:pPr>
      <w:r w:rsidRPr="0093097B">
        <w:rPr>
          <w:rFonts w:ascii="Times New Roman" w:hAnsi="Times New Roman" w:cs="Times New Roman"/>
          <w:b/>
          <w:szCs w:val="24"/>
        </w:rPr>
        <w:t>ПРОФЕССИОНАЛЬНЫЕ КОМПЕТЕНЦИИ</w:t>
      </w:r>
    </w:p>
    <w:p w:rsidR="00D514C0" w:rsidRPr="00D514C0" w:rsidRDefault="00D514C0" w:rsidP="00D514C0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514C0">
        <w:rPr>
          <w:rFonts w:ascii="Times New Roman" w:hAnsi="Times New Roman"/>
          <w:sz w:val="24"/>
          <w:szCs w:val="24"/>
        </w:rPr>
        <w:t>ПК 1.2. Создавать художественно-графические проекты изделий декоративно-прикладного искусства индивидуального и интерьерного значения и воплощать их в материале.</w:t>
      </w:r>
    </w:p>
    <w:p w:rsidR="00D514C0" w:rsidRPr="00D514C0" w:rsidRDefault="00D514C0" w:rsidP="00D514C0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514C0">
        <w:rPr>
          <w:rFonts w:ascii="Times New Roman" w:hAnsi="Times New Roman"/>
          <w:sz w:val="24"/>
          <w:szCs w:val="24"/>
        </w:rPr>
        <w:t xml:space="preserve">ПК 1.3. Собирать, анализировать и систематизировать подготовительный материал при проектировании изделий декоративно-прикладного искусства. </w:t>
      </w:r>
    </w:p>
    <w:p w:rsidR="00D514C0" w:rsidRPr="00D514C0" w:rsidRDefault="00D514C0" w:rsidP="00D514C0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4C0">
        <w:rPr>
          <w:rFonts w:ascii="Times New Roman" w:hAnsi="Times New Roman"/>
          <w:sz w:val="24"/>
          <w:szCs w:val="24"/>
        </w:rPr>
        <w:t>ПК 1.6. Самостоятельно разрабатывать колористические решения художественно-графических проектов изделий декоративно-прикладного и народного искусства.</w:t>
      </w:r>
    </w:p>
    <w:p w:rsidR="00D514C0" w:rsidRPr="00D514C0" w:rsidRDefault="00D514C0" w:rsidP="00D514C0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4C0">
        <w:rPr>
          <w:rFonts w:ascii="Times New Roman" w:hAnsi="Times New Roman"/>
          <w:sz w:val="24"/>
          <w:szCs w:val="24"/>
        </w:rPr>
        <w:t>ПК 1.7. Владеть культурой устной и письменной речи, профессиональной терминологией.</w:t>
      </w:r>
    </w:p>
    <w:p w:rsidR="00D514C0" w:rsidRPr="00D514C0" w:rsidRDefault="00D514C0" w:rsidP="00D514C0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4C0">
        <w:rPr>
          <w:rFonts w:ascii="Times New Roman" w:hAnsi="Times New Roman"/>
          <w:sz w:val="24"/>
          <w:szCs w:val="24"/>
        </w:rPr>
        <w:t>ПК 2.2.  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D514C0" w:rsidRPr="00D514C0" w:rsidRDefault="00D514C0" w:rsidP="00D514C0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4C0">
        <w:rPr>
          <w:rFonts w:ascii="Times New Roman" w:hAnsi="Times New Roman"/>
          <w:sz w:val="24"/>
          <w:szCs w:val="24"/>
        </w:rPr>
        <w:t>ПК 2.3. Составлять технологические карты исполнения изделий декоративно-прикладного и народного искусства.</w:t>
      </w:r>
    </w:p>
    <w:p w:rsidR="00D514C0" w:rsidRDefault="00D514C0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ПК 2.6. Контролировать изготовление изделий на предмет соответствия требованиям, предъявляемым к изделиям декоративно-прикладного и народного искусства. </w:t>
      </w:r>
    </w:p>
    <w:p w:rsidR="00D514C0" w:rsidRPr="00D514C0" w:rsidRDefault="00D514C0" w:rsidP="00D514C0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4C0">
        <w:rPr>
          <w:rFonts w:ascii="Times New Roman" w:hAnsi="Times New Roman"/>
          <w:sz w:val="24"/>
          <w:szCs w:val="24"/>
        </w:rPr>
        <w:t>Программа учебной дисциплины может быть использована в профессиональной подготовке специалистов в области декоративно-прикладного искусства.</w:t>
      </w:r>
    </w:p>
    <w:p w:rsidR="00D514C0" w:rsidRPr="0093097B" w:rsidRDefault="00D514C0" w:rsidP="0043695B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9F7986" w:rsidRPr="0093097B" w:rsidRDefault="009F7986" w:rsidP="00A14072">
      <w:pPr>
        <w:pStyle w:val="21"/>
        <w:widowControl w:val="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</w:p>
    <w:p w:rsidR="006C73F5" w:rsidRPr="0093097B" w:rsidRDefault="00A14072" w:rsidP="002763AD">
      <w:pPr>
        <w:pStyle w:val="21"/>
        <w:widowControl w:val="0"/>
        <w:numPr>
          <w:ilvl w:val="1"/>
          <w:numId w:val="7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 w:rsidRPr="0093097B">
        <w:rPr>
          <w:rFonts w:ascii="Times New Roman" w:hAnsi="Times New Roman"/>
          <w:b/>
          <w:bCs/>
          <w:sz w:val="24"/>
          <w:szCs w:val="24"/>
        </w:rPr>
        <w:t>Цели и задачи дисциплины – требования к результатам освоения</w:t>
      </w:r>
      <w:r w:rsidR="006C73F5" w:rsidRPr="0093097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3097B">
        <w:rPr>
          <w:rFonts w:ascii="Times New Roman" w:hAnsi="Times New Roman"/>
          <w:b/>
          <w:bCs/>
          <w:sz w:val="24"/>
          <w:szCs w:val="24"/>
        </w:rPr>
        <w:t>дисциплины:</w:t>
      </w:r>
    </w:p>
    <w:p w:rsidR="00CC17C7" w:rsidRPr="00B6489F" w:rsidRDefault="00CC17C7" w:rsidP="00CC17C7">
      <w:pPr>
        <w:pStyle w:val="22"/>
        <w:spacing w:line="240" w:lineRule="auto"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 w:rsidRPr="00B6489F">
        <w:rPr>
          <w:rFonts w:ascii="Times New Roman" w:hAnsi="Times New Roman"/>
          <w:i/>
          <w:sz w:val="24"/>
          <w:szCs w:val="24"/>
          <w:lang w:eastAsia="ar-SA"/>
        </w:rPr>
        <w:t>В результате изучения курса  учащиеся должны</w:t>
      </w:r>
      <w:r w:rsidR="00B6489F">
        <w:rPr>
          <w:rFonts w:ascii="Times New Roman" w:hAnsi="Times New Roman"/>
          <w:i/>
          <w:sz w:val="24"/>
          <w:szCs w:val="24"/>
          <w:lang w:eastAsia="ar-SA"/>
        </w:rPr>
        <w:t>:</w:t>
      </w:r>
    </w:p>
    <w:p w:rsidR="00D514C0" w:rsidRDefault="00B6489F" w:rsidP="00D514C0">
      <w:pPr>
        <w:pStyle w:val="22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у</w:t>
      </w:r>
      <w:r w:rsidR="00CC17C7" w:rsidRPr="0093097B">
        <w:rPr>
          <w:rFonts w:ascii="Times New Roman" w:hAnsi="Times New Roman"/>
          <w:b/>
          <w:sz w:val="24"/>
          <w:szCs w:val="24"/>
          <w:lang w:eastAsia="ar-SA"/>
        </w:rPr>
        <w:t>меть:</w:t>
      </w:r>
      <w:r w:rsidR="00D514C0" w:rsidRPr="00D514C0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D514C0" w:rsidRPr="00D514C0" w:rsidRDefault="00D514C0" w:rsidP="00D514C0">
      <w:pPr>
        <w:pStyle w:val="22"/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D514C0">
        <w:rPr>
          <w:rFonts w:ascii="Times New Roman" w:hAnsi="Times New Roman"/>
          <w:sz w:val="24"/>
          <w:szCs w:val="24"/>
        </w:rPr>
        <w:t>различать художественно-стилевые и технологические особенности изделий декоративно-прикладного искусства и народных промыслов;</w:t>
      </w:r>
    </w:p>
    <w:p w:rsidR="00D514C0" w:rsidRDefault="00D514C0" w:rsidP="00D514C0">
      <w:pPr>
        <w:pStyle w:val="22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93097B">
        <w:rPr>
          <w:rFonts w:ascii="Times New Roman" w:hAnsi="Times New Roman"/>
          <w:b/>
          <w:sz w:val="24"/>
          <w:szCs w:val="24"/>
          <w:lang w:eastAsia="ar-SA"/>
        </w:rPr>
        <w:t xml:space="preserve">знать: </w:t>
      </w:r>
    </w:p>
    <w:p w:rsidR="00D514C0" w:rsidRDefault="00D514C0" w:rsidP="00D514C0">
      <w:pPr>
        <w:pStyle w:val="22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     </w:t>
      </w:r>
      <w:r w:rsidRPr="00D514C0">
        <w:rPr>
          <w:rFonts w:ascii="Times New Roman" w:hAnsi="Times New Roman"/>
          <w:sz w:val="24"/>
          <w:szCs w:val="24"/>
        </w:rPr>
        <w:t>основные виды народного художественного творчества, его особенности, народные истоки декоративно-прикладного искусства;</w:t>
      </w:r>
    </w:p>
    <w:p w:rsidR="00D514C0" w:rsidRPr="00D514C0" w:rsidRDefault="00D514C0" w:rsidP="00D514C0">
      <w:pPr>
        <w:pStyle w:val="22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514C0">
        <w:rPr>
          <w:rFonts w:ascii="Times New Roman" w:hAnsi="Times New Roman"/>
          <w:sz w:val="24"/>
          <w:szCs w:val="24"/>
        </w:rPr>
        <w:t>центры народных художественных промыслов;</w:t>
      </w:r>
    </w:p>
    <w:p w:rsidR="00D514C0" w:rsidRDefault="00D514C0" w:rsidP="00D514C0">
      <w:pPr>
        <w:tabs>
          <w:tab w:val="left" w:pos="16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514C0">
        <w:rPr>
          <w:rFonts w:ascii="Times New Roman" w:hAnsi="Times New Roman"/>
          <w:sz w:val="24"/>
          <w:szCs w:val="24"/>
        </w:rPr>
        <w:t>художественные производства России, их исторический опыт, современное состояние и перспективы развития;</w:t>
      </w:r>
    </w:p>
    <w:p w:rsidR="00D514C0" w:rsidRPr="00D514C0" w:rsidRDefault="00D514C0" w:rsidP="00D514C0">
      <w:pPr>
        <w:tabs>
          <w:tab w:val="left" w:pos="16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514C0">
        <w:rPr>
          <w:rFonts w:ascii="Times New Roman" w:hAnsi="Times New Roman"/>
          <w:sz w:val="24"/>
          <w:szCs w:val="24"/>
        </w:rPr>
        <w:t>основные социально-экономические, художественно-творческие проблемы и перспективы развития декоративно-прикладного искусства</w:t>
      </w:r>
      <w:r>
        <w:rPr>
          <w:rFonts w:ascii="Times New Roman" w:hAnsi="Times New Roman"/>
          <w:sz w:val="24"/>
          <w:szCs w:val="24"/>
        </w:rPr>
        <w:t>.</w:t>
      </w:r>
    </w:p>
    <w:p w:rsidR="00D514C0" w:rsidRDefault="00D514C0" w:rsidP="00D514C0">
      <w:pPr>
        <w:pStyle w:val="22"/>
        <w:spacing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CC17C7" w:rsidRPr="0093097B" w:rsidRDefault="00CC17C7" w:rsidP="00D514C0">
      <w:pPr>
        <w:pStyle w:val="22"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C4DC3" w:rsidRPr="0093097B" w:rsidRDefault="005C2400" w:rsidP="005C2400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93097B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23615B" w:rsidRPr="0093097B"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="000C4DC3" w:rsidRPr="0093097B">
        <w:rPr>
          <w:rFonts w:ascii="Times New Roman" w:hAnsi="Times New Roman" w:cs="Times New Roman"/>
          <w:b/>
          <w:sz w:val="24"/>
          <w:szCs w:val="24"/>
        </w:rPr>
        <w:t xml:space="preserve"> часов на освоение программы</w:t>
      </w:r>
      <w:r w:rsidRPr="0093097B">
        <w:rPr>
          <w:rFonts w:ascii="Times New Roman" w:hAnsi="Times New Roman" w:cs="Times New Roman"/>
          <w:b/>
          <w:sz w:val="24"/>
          <w:szCs w:val="24"/>
        </w:rPr>
        <w:t xml:space="preserve"> дисциплины</w:t>
      </w:r>
      <w:r w:rsidR="000C4DC3" w:rsidRPr="0093097B">
        <w:rPr>
          <w:rFonts w:ascii="Times New Roman" w:hAnsi="Times New Roman" w:cs="Times New Roman"/>
          <w:b/>
          <w:sz w:val="24"/>
          <w:szCs w:val="24"/>
        </w:rPr>
        <w:t>:</w:t>
      </w:r>
    </w:p>
    <w:p w:rsidR="009A2BE4" w:rsidRPr="0093097B" w:rsidRDefault="009A2BE4" w:rsidP="00213572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</w:p>
    <w:p w:rsidR="00213572" w:rsidRPr="0093097B" w:rsidRDefault="00213572" w:rsidP="00D514C0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sz w:val="24"/>
          <w:szCs w:val="24"/>
        </w:rPr>
      </w:pPr>
      <w:r w:rsidRPr="0093097B">
        <w:rPr>
          <w:rFonts w:ascii="Times New Roman" w:eastAsia="TimesNewRomanPS-BoldMT" w:hAnsi="Times New Roman"/>
          <w:sz w:val="24"/>
          <w:szCs w:val="24"/>
        </w:rPr>
        <w:t>максимальной учеб</w:t>
      </w:r>
      <w:r w:rsidR="0019464E" w:rsidRPr="0093097B">
        <w:rPr>
          <w:rFonts w:ascii="Times New Roman" w:eastAsia="TimesNewRomanPS-BoldMT" w:hAnsi="Times New Roman"/>
          <w:sz w:val="24"/>
          <w:szCs w:val="24"/>
        </w:rPr>
        <w:t>ной нагрузки обучающегося</w:t>
      </w:r>
      <w:r w:rsidR="0019464E" w:rsidRPr="00B6489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6489F">
        <w:rPr>
          <w:rFonts w:ascii="Times New Roman" w:hAnsi="Times New Roman"/>
          <w:b/>
          <w:sz w:val="24"/>
          <w:szCs w:val="24"/>
          <w:u w:val="single"/>
        </w:rPr>
        <w:t>_</w:t>
      </w:r>
      <w:r w:rsidR="00D514C0">
        <w:rPr>
          <w:rFonts w:ascii="Times New Roman" w:hAnsi="Times New Roman"/>
          <w:b/>
          <w:sz w:val="24"/>
          <w:szCs w:val="24"/>
          <w:u w:val="single"/>
        </w:rPr>
        <w:t>56</w:t>
      </w:r>
      <w:r w:rsidR="00B6489F">
        <w:rPr>
          <w:rFonts w:ascii="Times New Roman" w:hAnsi="Times New Roman"/>
          <w:b/>
          <w:sz w:val="24"/>
          <w:szCs w:val="24"/>
          <w:u w:val="single"/>
        </w:rPr>
        <w:t>_</w:t>
      </w:r>
      <w:r w:rsidR="00B6489F" w:rsidRPr="00B6489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514C0">
        <w:rPr>
          <w:rFonts w:ascii="Times New Roman" w:eastAsia="TimesNewRomanPS-BoldMT" w:hAnsi="Times New Roman"/>
          <w:sz w:val="24"/>
          <w:szCs w:val="24"/>
        </w:rPr>
        <w:t>часов</w:t>
      </w:r>
      <w:r w:rsidRPr="0093097B">
        <w:rPr>
          <w:rFonts w:ascii="Times New Roman" w:eastAsia="TimesNewRomanPS-BoldMT" w:hAnsi="Times New Roman"/>
          <w:sz w:val="24"/>
          <w:szCs w:val="24"/>
        </w:rPr>
        <w:t>, в том числе:</w:t>
      </w:r>
    </w:p>
    <w:p w:rsidR="00213572" w:rsidRPr="0093097B" w:rsidRDefault="00213572" w:rsidP="00D514C0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sz w:val="24"/>
          <w:szCs w:val="24"/>
        </w:rPr>
      </w:pPr>
      <w:r w:rsidRPr="0093097B">
        <w:rPr>
          <w:rFonts w:ascii="Times New Roman" w:eastAsia="TimesNewRomanPS-BoldMT" w:hAnsi="Times New Roman"/>
          <w:sz w:val="24"/>
          <w:szCs w:val="24"/>
        </w:rPr>
        <w:t>обязательной аудиторно</w:t>
      </w:r>
      <w:r w:rsidR="00D1734C" w:rsidRPr="0093097B">
        <w:rPr>
          <w:rFonts w:ascii="Times New Roman" w:eastAsia="TimesNewRomanPS-BoldMT" w:hAnsi="Times New Roman"/>
          <w:sz w:val="24"/>
          <w:szCs w:val="24"/>
        </w:rPr>
        <w:t>й учебной нагрузки обучающегося</w:t>
      </w:r>
      <w:r w:rsidR="00B6489F" w:rsidRPr="00B6489F">
        <w:rPr>
          <w:rFonts w:ascii="Times New Roman" w:hAnsi="Times New Roman"/>
          <w:b/>
          <w:sz w:val="24"/>
          <w:szCs w:val="24"/>
          <w:u w:val="single"/>
        </w:rPr>
        <w:t>_</w:t>
      </w:r>
      <w:r w:rsidR="003519B9" w:rsidRPr="00B6489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514C0">
        <w:rPr>
          <w:rFonts w:ascii="Times New Roman" w:hAnsi="Times New Roman"/>
          <w:b/>
          <w:sz w:val="24"/>
          <w:szCs w:val="24"/>
          <w:u w:val="single"/>
        </w:rPr>
        <w:t>36</w:t>
      </w:r>
      <w:r w:rsidR="00B6489F">
        <w:rPr>
          <w:rFonts w:ascii="Times New Roman" w:hAnsi="Times New Roman"/>
          <w:b/>
          <w:sz w:val="24"/>
          <w:szCs w:val="24"/>
          <w:u w:val="single"/>
        </w:rPr>
        <w:t>_</w:t>
      </w:r>
      <w:r w:rsidR="00D514C0">
        <w:rPr>
          <w:rFonts w:ascii="Times New Roman" w:eastAsia="TimesNewRomanPS-BoldMT" w:hAnsi="Times New Roman"/>
          <w:sz w:val="24"/>
          <w:szCs w:val="24"/>
        </w:rPr>
        <w:t xml:space="preserve"> часов</w:t>
      </w:r>
      <w:r w:rsidRPr="0093097B">
        <w:rPr>
          <w:rFonts w:ascii="Times New Roman" w:eastAsia="TimesNewRomanPS-BoldMT" w:hAnsi="Times New Roman"/>
          <w:sz w:val="24"/>
          <w:szCs w:val="24"/>
        </w:rPr>
        <w:t>;</w:t>
      </w:r>
    </w:p>
    <w:p w:rsidR="00B6489F" w:rsidRPr="00B6489F" w:rsidRDefault="00B6489F" w:rsidP="00D514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6489F">
        <w:rPr>
          <w:rFonts w:ascii="Times New Roman" w:hAnsi="Times New Roman"/>
          <w:color w:val="000000"/>
          <w:sz w:val="24"/>
          <w:szCs w:val="24"/>
        </w:rPr>
        <w:t>самостоятельной работы обучающегося</w:t>
      </w:r>
      <w:r w:rsidRPr="00B6489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514C0">
        <w:rPr>
          <w:rFonts w:ascii="Times New Roman" w:hAnsi="Times New Roman"/>
          <w:b/>
          <w:sz w:val="24"/>
          <w:szCs w:val="24"/>
          <w:u w:val="single"/>
        </w:rPr>
        <w:t>_20</w:t>
      </w:r>
      <w:r w:rsidRPr="00B6489F">
        <w:rPr>
          <w:rFonts w:ascii="Times New Roman" w:hAnsi="Times New Roman"/>
          <w:b/>
          <w:sz w:val="24"/>
          <w:szCs w:val="24"/>
          <w:u w:val="single"/>
        </w:rPr>
        <w:t>_</w:t>
      </w:r>
      <w:r w:rsidRPr="00B6489F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часов</w:t>
      </w:r>
      <w:r w:rsidRPr="00B6489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2B3417" w:rsidRPr="0093097B" w:rsidRDefault="002B3417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Pr="0093097B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22735B" w:rsidRDefault="0022735B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22735B" w:rsidRDefault="0022735B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22735B" w:rsidRPr="0093097B" w:rsidRDefault="0022735B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Default="001E2392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B6489F" w:rsidRDefault="00B6489F" w:rsidP="00213572">
      <w:pPr>
        <w:pStyle w:val="21"/>
        <w:widowControl w:val="0"/>
        <w:ind w:left="72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E2392" w:rsidRDefault="001E2392" w:rsidP="00B6489F">
      <w:pPr>
        <w:pStyle w:val="21"/>
        <w:widowControl w:val="0"/>
        <w:ind w:left="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D514C0" w:rsidRPr="0093097B" w:rsidRDefault="00D514C0" w:rsidP="00B6489F">
      <w:pPr>
        <w:pStyle w:val="21"/>
        <w:widowControl w:val="0"/>
        <w:ind w:left="0" w:firstLine="0"/>
        <w:jc w:val="both"/>
        <w:rPr>
          <w:rFonts w:ascii="Times New Roman" w:eastAsia="TimesNewRomanPS-BoldMT" w:hAnsi="Times New Roman"/>
          <w:sz w:val="24"/>
          <w:szCs w:val="24"/>
        </w:rPr>
      </w:pPr>
    </w:p>
    <w:p w:rsidR="001F50E7" w:rsidRPr="0093097B" w:rsidRDefault="001F50E7" w:rsidP="002763A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93097B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СТРУКТУРА И СОДЕРЖАНИЕ УЧЕБНОЙ ДИСЦИПЛИНЫ</w:t>
      </w:r>
    </w:p>
    <w:p w:rsidR="00F21510" w:rsidRPr="0093097B" w:rsidRDefault="00F21510" w:rsidP="003519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</w:p>
    <w:p w:rsidR="001F50E7" w:rsidRPr="0093097B" w:rsidRDefault="001F50E7" w:rsidP="001F50E7">
      <w:pPr>
        <w:pStyle w:val="21"/>
        <w:widowControl w:val="0"/>
        <w:ind w:left="0" w:firstLine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93097B">
        <w:rPr>
          <w:rFonts w:ascii="Times New Roman" w:hAnsi="Times New Roman"/>
          <w:b/>
          <w:bCs/>
          <w:sz w:val="24"/>
          <w:szCs w:val="24"/>
        </w:rPr>
        <w:t>2.1. Объем учебной дисциплины и виды учебной работы</w:t>
      </w:r>
    </w:p>
    <w:p w:rsidR="001F50E7" w:rsidRPr="0093097B" w:rsidRDefault="001F50E7" w:rsidP="00B6489F">
      <w:pPr>
        <w:pStyle w:val="21"/>
        <w:widowControl w:val="0"/>
        <w:ind w:left="0" w:firstLine="0"/>
        <w:rPr>
          <w:rFonts w:ascii="Times New Roman" w:hAnsi="Times New Roman"/>
          <w:bCs/>
          <w:sz w:val="24"/>
          <w:szCs w:val="24"/>
        </w:rPr>
      </w:pPr>
    </w:p>
    <w:tbl>
      <w:tblPr>
        <w:tblW w:w="893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1560"/>
        <w:gridCol w:w="1842"/>
      </w:tblGrid>
      <w:tr w:rsidR="00982D4C" w:rsidRPr="00B6489F" w:rsidTr="00982D4C">
        <w:trPr>
          <w:trHeight w:val="275"/>
        </w:trPr>
        <w:tc>
          <w:tcPr>
            <w:tcW w:w="5529" w:type="dxa"/>
            <w:vMerge w:val="restart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89F" w:rsidRPr="00B6489F" w:rsidRDefault="00D514C0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B6489F" w:rsidRPr="00B6489F">
              <w:rPr>
                <w:rFonts w:ascii="Times New Roman" w:hAnsi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982D4C" w:rsidRPr="00B6489F" w:rsidTr="00982D4C">
        <w:trPr>
          <w:trHeight w:val="804"/>
        </w:trPr>
        <w:tc>
          <w:tcPr>
            <w:tcW w:w="5529" w:type="dxa"/>
            <w:vMerge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6489F" w:rsidRPr="00D514C0" w:rsidRDefault="00D514C0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60" w:type="dxa"/>
            <w:shd w:val="clear" w:color="auto" w:fill="auto"/>
          </w:tcPr>
          <w:p w:rsidR="00B6489F" w:rsidRPr="000854B6" w:rsidRDefault="000854B6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0854B6" w:rsidRDefault="000854B6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0854B6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0854B6" w:rsidRDefault="000854B6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B6489F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560" w:type="dxa"/>
            <w:shd w:val="clear" w:color="auto" w:fill="auto"/>
          </w:tcPr>
          <w:p w:rsidR="00B6489F" w:rsidRPr="002A3D4D" w:rsidRDefault="002A3D4D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D4D">
              <w:rPr>
                <w:rFonts w:ascii="Times New Roman" w:hAnsi="Times New Roman"/>
                <w:sz w:val="24"/>
                <w:szCs w:val="24"/>
              </w:rPr>
              <w:t>3</w:t>
            </w:r>
            <w:r w:rsidR="00B6489F" w:rsidRPr="002A3D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2A3D4D" w:rsidRDefault="002A3D4D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3D4D">
              <w:rPr>
                <w:rFonts w:ascii="Times New Roman" w:hAnsi="Times New Roman"/>
                <w:sz w:val="24"/>
                <w:szCs w:val="24"/>
              </w:rPr>
              <w:t>3</w:t>
            </w:r>
            <w:r w:rsidR="00B6489F" w:rsidRPr="002A3D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(</w:t>
            </w:r>
            <w:r w:rsidRPr="00B6489F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60" w:type="dxa"/>
            <w:shd w:val="clear" w:color="auto" w:fill="auto"/>
          </w:tcPr>
          <w:p w:rsidR="00B6489F" w:rsidRPr="000854B6" w:rsidRDefault="000854B6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0854B6" w:rsidRDefault="000854B6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B6489F" w:rsidRPr="00B6489F" w:rsidRDefault="00B6489F" w:rsidP="00982D4C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B6489F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B6489F">
              <w:rPr>
                <w:rFonts w:ascii="Times New Roman" w:hAnsi="Times New Roman"/>
                <w:sz w:val="24"/>
                <w:szCs w:val="24"/>
              </w:rPr>
              <w:t>внеауд</w:t>
            </w:r>
            <w:r w:rsidRPr="00982D4C">
              <w:rPr>
                <w:rFonts w:ascii="Times New Roman" w:hAnsi="Times New Roman"/>
                <w:sz w:val="24"/>
                <w:szCs w:val="24"/>
              </w:rPr>
              <w:t xml:space="preserve">иторная самостоятельная работа: </w:t>
            </w:r>
            <w:r w:rsidRPr="00B6489F">
              <w:rPr>
                <w:rFonts w:ascii="Times New Roman" w:hAnsi="Times New Roman"/>
                <w:sz w:val="24"/>
                <w:szCs w:val="24"/>
              </w:rPr>
              <w:t>выполнение индивидуальных заданий, творческие работы разных видов</w:t>
            </w:r>
          </w:p>
        </w:tc>
        <w:tc>
          <w:tcPr>
            <w:tcW w:w="1560" w:type="dxa"/>
            <w:shd w:val="clear" w:color="auto" w:fill="auto"/>
          </w:tcPr>
          <w:p w:rsidR="00B6489F" w:rsidRPr="000854B6" w:rsidRDefault="000854B6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0854B6" w:rsidRDefault="000854B6" w:rsidP="00982D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982D4C" w:rsidRPr="00B6489F" w:rsidTr="00982D4C">
        <w:tc>
          <w:tcPr>
            <w:tcW w:w="5529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6489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560" w:type="dxa"/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  <w:shd w:val="clear" w:color="auto" w:fill="auto"/>
          </w:tcPr>
          <w:p w:rsidR="00B6489F" w:rsidRPr="00B6489F" w:rsidRDefault="00B6489F" w:rsidP="00982D4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82D4C"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</w:tbl>
    <w:p w:rsidR="001F50E7" w:rsidRPr="0093097B" w:rsidRDefault="001F50E7" w:rsidP="001F50E7">
      <w:pPr>
        <w:pStyle w:val="21"/>
        <w:widowControl w:val="0"/>
        <w:ind w:left="0" w:firstLine="720"/>
        <w:rPr>
          <w:rFonts w:ascii="Times New Roman" w:hAnsi="Times New Roman"/>
          <w:bCs/>
          <w:sz w:val="24"/>
          <w:szCs w:val="24"/>
        </w:rPr>
      </w:pPr>
    </w:p>
    <w:p w:rsidR="00531C65" w:rsidRPr="0093097B" w:rsidRDefault="00531C65" w:rsidP="001F50E7">
      <w:pPr>
        <w:rPr>
          <w:rFonts w:ascii="Times New Roman" w:hAnsi="Times New Roman"/>
          <w:sz w:val="24"/>
          <w:szCs w:val="24"/>
        </w:rPr>
        <w:sectPr w:rsidR="00531C65" w:rsidRPr="0093097B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:rsidR="00B6489F" w:rsidRDefault="00531C65" w:rsidP="00B6489F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3097B">
        <w:rPr>
          <w:rFonts w:ascii="Times New Roman" w:hAnsi="Times New Roman"/>
          <w:b/>
          <w:sz w:val="24"/>
          <w:szCs w:val="24"/>
        </w:rPr>
        <w:lastRenderedPageBreak/>
        <w:t>Тематический план и содержание учебной дисциплины</w:t>
      </w:r>
      <w:r w:rsidR="00CD7BAC" w:rsidRPr="0093097B">
        <w:rPr>
          <w:rFonts w:ascii="Times New Roman" w:hAnsi="Times New Roman"/>
          <w:sz w:val="24"/>
          <w:szCs w:val="24"/>
        </w:rPr>
        <w:t xml:space="preserve"> </w:t>
      </w:r>
    </w:p>
    <w:p w:rsidR="00CD7BAC" w:rsidRDefault="000854B6" w:rsidP="00B6489F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ОП.08</w:t>
      </w:r>
      <w:r w:rsidR="00B6489F" w:rsidRPr="00B6489F">
        <w:rPr>
          <w:rFonts w:ascii="Times New Roman" w:hAnsi="Times New Roman"/>
          <w:b/>
          <w:sz w:val="24"/>
          <w:szCs w:val="24"/>
        </w:rPr>
        <w:t>.</w:t>
      </w:r>
      <w:r w:rsidR="00B6489F">
        <w:rPr>
          <w:rFonts w:ascii="Times New Roman" w:hAnsi="Times New Roman"/>
          <w:sz w:val="24"/>
          <w:szCs w:val="24"/>
        </w:rPr>
        <w:t xml:space="preserve"> </w:t>
      </w:r>
      <w:r w:rsidRPr="000854B6">
        <w:rPr>
          <w:rFonts w:ascii="Times New Roman" w:hAnsi="Times New Roman"/>
          <w:b/>
          <w:sz w:val="24"/>
          <w:szCs w:val="24"/>
        </w:rPr>
        <w:t>ПРАКТИЧЕСКИЕ ОСНОВЫ ДПИ</w:t>
      </w:r>
    </w:p>
    <w:p w:rsidR="000854B6" w:rsidRPr="00B6489F" w:rsidRDefault="000854B6" w:rsidP="00B6489F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0854B6" w:rsidRPr="000854B6" w:rsidRDefault="000854B6" w:rsidP="00085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0854B6"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ДЛЯ СПЕЦИАЛИЗАЦИИ ХУДОЖЕСТВЕННАЯ </w:t>
      </w:r>
      <w:r w:rsidR="000042B4">
        <w:rPr>
          <w:rFonts w:ascii="Times New Roman" w:hAnsi="Times New Roman"/>
          <w:b/>
          <w:bCs/>
          <w:iCs/>
          <w:sz w:val="24"/>
          <w:szCs w:val="24"/>
          <w:u w:val="single"/>
        </w:rPr>
        <w:t>КЕРАМИКА</w:t>
      </w:r>
    </w:p>
    <w:p w:rsidR="00B83C49" w:rsidRPr="0093097B" w:rsidRDefault="00B83C49" w:rsidP="00CD7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9494"/>
        <w:gridCol w:w="1560"/>
        <w:gridCol w:w="1299"/>
      </w:tblGrid>
      <w:tr w:rsidR="00531C65" w:rsidRPr="0093097B" w:rsidTr="000042B4">
        <w:trPr>
          <w:trHeight w:val="20"/>
        </w:trPr>
        <w:tc>
          <w:tcPr>
            <w:tcW w:w="3088" w:type="dxa"/>
          </w:tcPr>
          <w:p w:rsidR="00531C65" w:rsidRPr="0093097B" w:rsidRDefault="00B83C49" w:rsidP="005067A5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 xml:space="preserve">    </w:t>
            </w:r>
            <w:r w:rsidR="00531C65" w:rsidRPr="0093097B">
              <w:rPr>
                <w:rFonts w:ascii="Times New Roman" w:hAnsi="Times New Roman" w:cs="Times New Roman"/>
                <w:b/>
                <w:szCs w:val="24"/>
              </w:rPr>
              <w:t>Наименование разделов и тем</w:t>
            </w:r>
          </w:p>
        </w:tc>
        <w:tc>
          <w:tcPr>
            <w:tcW w:w="9494" w:type="dxa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</w:t>
            </w:r>
          </w:p>
        </w:tc>
        <w:tc>
          <w:tcPr>
            <w:tcW w:w="1560" w:type="dxa"/>
            <w:shd w:val="clear" w:color="auto" w:fill="auto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Объем часов</w:t>
            </w:r>
          </w:p>
        </w:tc>
        <w:tc>
          <w:tcPr>
            <w:tcW w:w="1299" w:type="dxa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Уровень освоения</w:t>
            </w:r>
          </w:p>
        </w:tc>
      </w:tr>
      <w:tr w:rsidR="00B6413C" w:rsidRPr="0093097B" w:rsidTr="000042B4">
        <w:trPr>
          <w:trHeight w:val="20"/>
        </w:trPr>
        <w:tc>
          <w:tcPr>
            <w:tcW w:w="3088" w:type="dxa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494" w:type="dxa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531C65" w:rsidRPr="0093097B" w:rsidRDefault="00531C65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:rsidR="00531C65" w:rsidRPr="0093097B" w:rsidRDefault="00B6413C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72066D" w:rsidRPr="0093097B" w:rsidTr="00FA4F05">
        <w:trPr>
          <w:trHeight w:val="20"/>
        </w:trPr>
        <w:tc>
          <w:tcPr>
            <w:tcW w:w="12582" w:type="dxa"/>
            <w:gridSpan w:val="2"/>
          </w:tcPr>
          <w:p w:rsidR="0072066D" w:rsidRPr="00B6489F" w:rsidRDefault="000854B6" w:rsidP="000042B4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3</w:t>
            </w:r>
            <w:r w:rsidR="00857102" w:rsidRPr="00B6489F">
              <w:rPr>
                <w:rFonts w:ascii="Times New Roman" w:hAnsi="Times New Roman" w:cs="Times New Roman"/>
                <w:b/>
                <w:i/>
                <w:szCs w:val="24"/>
              </w:rPr>
              <w:t xml:space="preserve"> </w:t>
            </w:r>
            <w:r w:rsidR="00B6489F" w:rsidRPr="00B6489F">
              <w:rPr>
                <w:rFonts w:ascii="Times New Roman" w:hAnsi="Times New Roman" w:cs="Times New Roman"/>
                <w:b/>
                <w:i/>
                <w:szCs w:val="24"/>
              </w:rPr>
              <w:t xml:space="preserve">курс </w:t>
            </w:r>
            <w:r>
              <w:rPr>
                <w:rFonts w:ascii="Times New Roman" w:hAnsi="Times New Roman" w:cs="Times New Roman"/>
                <w:b/>
                <w:i/>
                <w:szCs w:val="24"/>
              </w:rPr>
              <w:t>6</w:t>
            </w:r>
            <w:r w:rsidR="00857102" w:rsidRPr="00B6489F">
              <w:rPr>
                <w:rFonts w:ascii="Times New Roman" w:hAnsi="Times New Roman" w:cs="Times New Roman"/>
                <w:b/>
                <w:i/>
                <w:szCs w:val="24"/>
              </w:rPr>
              <w:t xml:space="preserve"> семестр</w:t>
            </w:r>
          </w:p>
        </w:tc>
        <w:tc>
          <w:tcPr>
            <w:tcW w:w="1560" w:type="dxa"/>
            <w:shd w:val="clear" w:color="auto" w:fill="auto"/>
          </w:tcPr>
          <w:p w:rsidR="0072066D" w:rsidRPr="0093097B" w:rsidRDefault="000042B4" w:rsidP="00B6489F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36</w:t>
            </w:r>
          </w:p>
        </w:tc>
        <w:tc>
          <w:tcPr>
            <w:tcW w:w="1299" w:type="dxa"/>
            <w:shd w:val="clear" w:color="auto" w:fill="auto"/>
          </w:tcPr>
          <w:p w:rsidR="0072066D" w:rsidRPr="0093097B" w:rsidRDefault="0072066D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854B6" w:rsidRPr="0093097B" w:rsidTr="00FA4F05">
        <w:trPr>
          <w:trHeight w:val="20"/>
        </w:trPr>
        <w:tc>
          <w:tcPr>
            <w:tcW w:w="12582" w:type="dxa"/>
            <w:gridSpan w:val="2"/>
          </w:tcPr>
          <w:p w:rsidR="000854B6" w:rsidRPr="000854B6" w:rsidRDefault="000854B6" w:rsidP="000854B6">
            <w:pPr>
              <w:pStyle w:val="a9"/>
              <w:tabs>
                <w:tab w:val="left" w:pos="162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854B6">
              <w:rPr>
                <w:rFonts w:ascii="Times New Roman" w:hAnsi="Times New Roman" w:cs="Times New Roman"/>
                <w:b/>
                <w:szCs w:val="24"/>
              </w:rPr>
              <w:t>Раздел 1. Практические основы художественной керамики</w:t>
            </w:r>
          </w:p>
        </w:tc>
        <w:tc>
          <w:tcPr>
            <w:tcW w:w="1560" w:type="dxa"/>
            <w:shd w:val="clear" w:color="auto" w:fill="auto"/>
          </w:tcPr>
          <w:p w:rsidR="000854B6" w:rsidRDefault="002A3D4D" w:rsidP="00B6489F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28</w:t>
            </w:r>
          </w:p>
        </w:tc>
        <w:tc>
          <w:tcPr>
            <w:tcW w:w="1299" w:type="dxa"/>
            <w:shd w:val="clear" w:color="auto" w:fill="auto"/>
          </w:tcPr>
          <w:p w:rsidR="000854B6" w:rsidRPr="0093097B" w:rsidRDefault="000854B6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60101" w:rsidRPr="0093097B" w:rsidTr="000042B4">
        <w:trPr>
          <w:trHeight w:val="20"/>
        </w:trPr>
        <w:tc>
          <w:tcPr>
            <w:tcW w:w="3088" w:type="dxa"/>
            <w:vMerge w:val="restart"/>
          </w:tcPr>
          <w:p w:rsidR="00B83C49" w:rsidRPr="0093097B" w:rsidRDefault="00B60101" w:rsidP="005067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3097B">
              <w:rPr>
                <w:rFonts w:ascii="Times New Roman" w:hAnsi="Times New Roman"/>
                <w:b/>
                <w:sz w:val="24"/>
                <w:szCs w:val="24"/>
              </w:rPr>
              <w:t>Тема 1.1.</w:t>
            </w:r>
            <w:r w:rsidR="00B83C49" w:rsidRPr="0093097B">
              <w:rPr>
                <w:rFonts w:ascii="Times New Roman" w:hAnsi="Times New Roman"/>
                <w:b/>
                <w:sz w:val="24"/>
                <w:szCs w:val="24"/>
              </w:rPr>
              <w:t xml:space="preserve"> Вводная беседа. </w:t>
            </w:r>
          </w:p>
          <w:p w:rsidR="00B83C49" w:rsidRPr="0093097B" w:rsidRDefault="00B83C49" w:rsidP="005067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</w:tcPr>
          <w:p w:rsidR="00B60101" w:rsidRPr="00B6489F" w:rsidRDefault="00B60101" w:rsidP="00B6489F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</w:t>
            </w:r>
            <w:r w:rsidR="00B6489F" w:rsidRPr="00B6489F">
              <w:rPr>
                <w:rFonts w:ascii="Times New Roman" w:hAnsi="Times New Roman" w:cs="Times New Roman"/>
                <w:b/>
                <w:szCs w:val="24"/>
              </w:rPr>
              <w:t xml:space="preserve"> учебной дисциплины</w:t>
            </w:r>
            <w:r w:rsidRPr="00B6489F">
              <w:rPr>
                <w:rFonts w:ascii="Times New Roman" w:hAnsi="Times New Roman" w:cs="Times New Roman"/>
                <w:b/>
                <w:szCs w:val="24"/>
              </w:rPr>
              <w:t>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60101" w:rsidRPr="0093097B" w:rsidRDefault="0012477A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B60101" w:rsidRPr="0093097B" w:rsidTr="000042B4">
        <w:trPr>
          <w:trHeight w:val="740"/>
        </w:trPr>
        <w:tc>
          <w:tcPr>
            <w:tcW w:w="3088" w:type="dxa"/>
            <w:vMerge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  <w:shd w:val="clear" w:color="auto" w:fill="auto"/>
          </w:tcPr>
          <w:p w:rsidR="000854B6" w:rsidRDefault="000854B6" w:rsidP="000854B6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/>
                <w:szCs w:val="24"/>
              </w:rPr>
            </w:pPr>
            <w:r w:rsidRPr="000854B6">
              <w:rPr>
                <w:rFonts w:ascii="Times New Roman" w:hAnsi="Times New Roman"/>
                <w:szCs w:val="24"/>
              </w:rPr>
              <w:t>Знакомство с различными видами керамики на</w:t>
            </w:r>
            <w:r>
              <w:rPr>
                <w:rFonts w:ascii="Times New Roman" w:hAnsi="Times New Roman"/>
                <w:szCs w:val="24"/>
              </w:rPr>
              <w:t xml:space="preserve"> примере народного, светского и </w:t>
            </w:r>
          </w:p>
          <w:p w:rsidR="00B60101" w:rsidRPr="000854B6" w:rsidRDefault="000854B6" w:rsidP="000854B6">
            <w:pPr>
              <w:pStyle w:val="a9"/>
              <w:tabs>
                <w:tab w:val="left" w:pos="1620"/>
              </w:tabs>
              <w:ind w:left="0" w:firstLine="0"/>
              <w:jc w:val="both"/>
              <w:rPr>
                <w:rFonts w:ascii="Times New Roman" w:hAnsi="Times New Roman"/>
                <w:b/>
                <w:szCs w:val="24"/>
              </w:rPr>
            </w:pPr>
            <w:r w:rsidRPr="000854B6">
              <w:rPr>
                <w:rFonts w:ascii="Times New Roman" w:hAnsi="Times New Roman"/>
                <w:szCs w:val="24"/>
              </w:rPr>
              <w:t>современного искусства. Знакомство с мастерскими, инструментами и приспособлениями, техникой безопасности.</w:t>
            </w:r>
          </w:p>
        </w:tc>
        <w:tc>
          <w:tcPr>
            <w:tcW w:w="1560" w:type="dxa"/>
            <w:vMerge/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B60101" w:rsidRPr="0093097B" w:rsidRDefault="00B60101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42B4" w:rsidRPr="0093097B" w:rsidTr="000042B4">
        <w:trPr>
          <w:trHeight w:val="20"/>
        </w:trPr>
        <w:tc>
          <w:tcPr>
            <w:tcW w:w="3088" w:type="dxa"/>
            <w:vMerge w:val="restart"/>
          </w:tcPr>
          <w:p w:rsidR="000042B4" w:rsidRPr="000854B6" w:rsidRDefault="000042B4" w:rsidP="000854B6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1.2. </w:t>
            </w:r>
            <w:r w:rsidRPr="000854B6">
              <w:rPr>
                <w:rFonts w:ascii="Times New Roman" w:hAnsi="Times New Roman"/>
                <w:b/>
                <w:sz w:val="24"/>
                <w:szCs w:val="24"/>
              </w:rPr>
              <w:t>Изготовление народной игрушки – свистульки</w:t>
            </w:r>
          </w:p>
        </w:tc>
        <w:tc>
          <w:tcPr>
            <w:tcW w:w="9494" w:type="dxa"/>
          </w:tcPr>
          <w:p w:rsidR="000042B4" w:rsidRPr="0093097B" w:rsidRDefault="000042B4" w:rsidP="00B6489F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0042B4" w:rsidRPr="0093097B" w:rsidRDefault="000042B4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0042B4" w:rsidRPr="0093097B" w:rsidRDefault="000042B4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,3</w:t>
            </w:r>
          </w:p>
        </w:tc>
      </w:tr>
      <w:tr w:rsidR="000042B4" w:rsidRPr="0093097B" w:rsidTr="00BE0CF5">
        <w:trPr>
          <w:trHeight w:val="780"/>
        </w:trPr>
        <w:tc>
          <w:tcPr>
            <w:tcW w:w="3088" w:type="dxa"/>
            <w:vMerge/>
          </w:tcPr>
          <w:p w:rsidR="000042B4" w:rsidRPr="0093097B" w:rsidRDefault="000042B4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  <w:tcBorders>
              <w:bottom w:val="single" w:sz="4" w:space="0" w:color="auto"/>
            </w:tcBorders>
            <w:shd w:val="clear" w:color="auto" w:fill="auto"/>
          </w:tcPr>
          <w:p w:rsidR="000042B4" w:rsidRPr="000042B4" w:rsidRDefault="000042B4" w:rsidP="000042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4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</w:t>
            </w:r>
          </w:p>
          <w:p w:rsidR="000042B4" w:rsidRPr="000854B6" w:rsidRDefault="000042B4" w:rsidP="000042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4B6">
              <w:rPr>
                <w:rFonts w:ascii="Times New Roman" w:hAnsi="Times New Roman"/>
                <w:sz w:val="24"/>
                <w:szCs w:val="24"/>
              </w:rPr>
              <w:t>Освоение навыков лепки народной игрушки. Различные способы изготовления свистульки. Лепка игрушки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мотивам дымковской игрушки.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042B4" w:rsidRPr="0093097B" w:rsidRDefault="000042B4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042B4" w:rsidRPr="0093097B" w:rsidRDefault="000042B4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42B4" w:rsidRPr="0093097B" w:rsidTr="00657405">
        <w:trPr>
          <w:trHeight w:val="309"/>
        </w:trPr>
        <w:tc>
          <w:tcPr>
            <w:tcW w:w="3088" w:type="dxa"/>
            <w:vMerge/>
            <w:tcBorders>
              <w:bottom w:val="single" w:sz="4" w:space="0" w:color="auto"/>
            </w:tcBorders>
          </w:tcPr>
          <w:p w:rsidR="000042B4" w:rsidRPr="0093097B" w:rsidRDefault="000042B4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  <w:tcBorders>
              <w:bottom w:val="single" w:sz="4" w:space="0" w:color="auto"/>
            </w:tcBorders>
            <w:shd w:val="clear" w:color="auto" w:fill="auto"/>
          </w:tcPr>
          <w:p w:rsidR="000042B4" w:rsidRDefault="000042B4" w:rsidP="000042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0042B4" w:rsidRPr="000042B4" w:rsidRDefault="00F71A92" w:rsidP="0000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Завершить </w:t>
            </w:r>
            <w:r w:rsidR="000042B4" w:rsidRPr="000042B4">
              <w:rPr>
                <w:rFonts w:ascii="Times New Roman" w:hAnsi="Times New Roman"/>
                <w:sz w:val="24"/>
                <w:szCs w:val="24"/>
              </w:rPr>
              <w:t>задание, начатое в классе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0042B4" w:rsidRPr="00F71A92" w:rsidRDefault="00F71A92" w:rsidP="00F71A92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5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BFBFBF"/>
          </w:tcPr>
          <w:p w:rsidR="000042B4" w:rsidRPr="0093097B" w:rsidRDefault="000042B4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0042B4">
        <w:trPr>
          <w:trHeight w:val="20"/>
        </w:trPr>
        <w:tc>
          <w:tcPr>
            <w:tcW w:w="3088" w:type="dxa"/>
            <w:vMerge w:val="restart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Тема 1.3. </w:t>
            </w:r>
            <w:r w:rsidRPr="000854B6">
              <w:rPr>
                <w:rFonts w:ascii="Times New Roman" w:hAnsi="Times New Roman" w:cs="Times New Roman"/>
                <w:b/>
                <w:szCs w:val="24"/>
              </w:rPr>
              <w:t>Изготовление декоративной плакетки или тарелки. Знакомство с различными техниками скульптурного декора.</w:t>
            </w:r>
          </w:p>
        </w:tc>
        <w:tc>
          <w:tcPr>
            <w:tcW w:w="9494" w:type="dxa"/>
          </w:tcPr>
          <w:p w:rsidR="00F71A92" w:rsidRPr="0093097B" w:rsidRDefault="00F71A92" w:rsidP="00B6489F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,3</w:t>
            </w:r>
          </w:p>
        </w:tc>
      </w:tr>
      <w:tr w:rsidR="00F71A92" w:rsidRPr="0093097B" w:rsidTr="001735C3">
        <w:trPr>
          <w:trHeight w:val="1410"/>
        </w:trPr>
        <w:tc>
          <w:tcPr>
            <w:tcW w:w="3088" w:type="dxa"/>
            <w:vMerge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  <w:tcBorders>
              <w:bottom w:val="single" w:sz="4" w:space="0" w:color="auto"/>
            </w:tcBorders>
            <w:shd w:val="clear" w:color="auto" w:fill="auto"/>
          </w:tcPr>
          <w:p w:rsidR="00F71A92" w:rsidRPr="000854B6" w:rsidRDefault="00F71A92" w:rsidP="000854B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54B6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</w:t>
            </w:r>
          </w:p>
          <w:p w:rsidR="00F71A92" w:rsidRPr="00F71A92" w:rsidRDefault="00F71A92" w:rsidP="00085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4B6">
              <w:rPr>
                <w:rFonts w:ascii="Times New Roman" w:hAnsi="Times New Roman"/>
                <w:sz w:val="24"/>
                <w:szCs w:val="24"/>
              </w:rPr>
              <w:t xml:space="preserve">Знакомство со скульптурными способами декорирования (налеп, тиснение, штамп, сквозная резьба и т.д.). Изготовление плакетки или тарелки с применением скульптурного декорирования на тему: знаки зодиака, морское дно, растительный мотив; с использованием своих эскизов или образцов. </w:t>
            </w:r>
          </w:p>
        </w:tc>
        <w:tc>
          <w:tcPr>
            <w:tcW w:w="1560" w:type="dxa"/>
            <w:vMerge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657405">
        <w:trPr>
          <w:trHeight w:val="507"/>
        </w:trPr>
        <w:tc>
          <w:tcPr>
            <w:tcW w:w="3088" w:type="dxa"/>
            <w:vMerge/>
            <w:tcBorders>
              <w:bottom w:val="single" w:sz="4" w:space="0" w:color="auto"/>
            </w:tcBorders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  <w:tcBorders>
              <w:bottom w:val="single" w:sz="4" w:space="0" w:color="auto"/>
            </w:tcBorders>
            <w:shd w:val="clear" w:color="auto" w:fill="auto"/>
          </w:tcPr>
          <w:p w:rsidR="00F71A92" w:rsidRPr="00F71A92" w:rsidRDefault="00F71A92" w:rsidP="00F71A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71A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F71A92" w:rsidRPr="000854B6" w:rsidRDefault="00F71A92" w:rsidP="00F71A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71A92">
              <w:rPr>
                <w:rFonts w:ascii="Times New Roman" w:hAnsi="Times New Roman"/>
                <w:sz w:val="24"/>
                <w:szCs w:val="24"/>
              </w:rPr>
              <w:t>Завершить задание, начатое в классе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F71A92" w:rsidRPr="00F71A92" w:rsidRDefault="00F71A92" w:rsidP="00F71A92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5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BFBFBF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0042B4">
        <w:trPr>
          <w:trHeight w:val="351"/>
        </w:trPr>
        <w:tc>
          <w:tcPr>
            <w:tcW w:w="3088" w:type="dxa"/>
            <w:vMerge w:val="restart"/>
          </w:tcPr>
          <w:p w:rsidR="00F71A92" w:rsidRPr="0093097B" w:rsidRDefault="00F71A92" w:rsidP="000854B6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0854B6">
              <w:rPr>
                <w:rFonts w:ascii="Times New Roman" w:hAnsi="Times New Roman" w:cs="Times New Roman"/>
                <w:b/>
                <w:szCs w:val="24"/>
              </w:rPr>
              <w:t>Тема 1.4. Изготовление бытового или сувенирного изделия.</w:t>
            </w:r>
          </w:p>
        </w:tc>
        <w:tc>
          <w:tcPr>
            <w:tcW w:w="9494" w:type="dxa"/>
          </w:tcPr>
          <w:p w:rsidR="00F71A92" w:rsidRPr="0093097B" w:rsidRDefault="00F71A92" w:rsidP="00B6489F">
            <w:pPr>
              <w:pStyle w:val="a9"/>
              <w:tabs>
                <w:tab w:val="left" w:pos="1620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,3</w:t>
            </w:r>
          </w:p>
        </w:tc>
      </w:tr>
      <w:tr w:rsidR="00F71A92" w:rsidRPr="0093097B" w:rsidTr="00F71A92">
        <w:trPr>
          <w:trHeight w:val="465"/>
        </w:trPr>
        <w:tc>
          <w:tcPr>
            <w:tcW w:w="3088" w:type="dxa"/>
            <w:vMerge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</w:tcPr>
          <w:p w:rsidR="00F71A92" w:rsidRDefault="00F71A92" w:rsidP="000854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4B6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</w:t>
            </w:r>
          </w:p>
          <w:p w:rsidR="00F71A92" w:rsidRPr="000854B6" w:rsidRDefault="00F71A92" w:rsidP="00085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4B6">
              <w:rPr>
                <w:rFonts w:ascii="Times New Roman" w:hAnsi="Times New Roman"/>
                <w:sz w:val="24"/>
                <w:szCs w:val="24"/>
              </w:rPr>
              <w:t xml:space="preserve">Знакомство со жгутовой техникой – одним из древнейших способов изготовления изделий из глины, разными видами этой техники. Изготовление кружки, кашпо, </w:t>
            </w:r>
            <w:r w:rsidRPr="000854B6">
              <w:rPr>
                <w:rFonts w:ascii="Times New Roman" w:hAnsi="Times New Roman"/>
                <w:sz w:val="24"/>
                <w:szCs w:val="24"/>
              </w:rPr>
              <w:lastRenderedPageBreak/>
              <w:t>подсвечника или вазочки жгутовым способом. Декорирование изделия скульптурными способами, росписью, глазурями.</w:t>
            </w:r>
          </w:p>
        </w:tc>
        <w:tc>
          <w:tcPr>
            <w:tcW w:w="1560" w:type="dxa"/>
            <w:vMerge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657405">
        <w:trPr>
          <w:trHeight w:val="568"/>
        </w:trPr>
        <w:tc>
          <w:tcPr>
            <w:tcW w:w="3088" w:type="dxa"/>
            <w:vMerge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</w:tcPr>
          <w:p w:rsidR="00F71A92" w:rsidRPr="00F71A92" w:rsidRDefault="00F71A92" w:rsidP="00F71A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71A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F71A92" w:rsidRPr="00F71A92" w:rsidRDefault="00F71A92" w:rsidP="00F71A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A92">
              <w:rPr>
                <w:rFonts w:ascii="Times New Roman" w:hAnsi="Times New Roman"/>
                <w:sz w:val="24"/>
                <w:szCs w:val="24"/>
              </w:rPr>
              <w:t>Завершить задание, начатое в классе</w:t>
            </w:r>
          </w:p>
        </w:tc>
        <w:tc>
          <w:tcPr>
            <w:tcW w:w="1560" w:type="dxa"/>
            <w:shd w:val="clear" w:color="auto" w:fill="auto"/>
          </w:tcPr>
          <w:p w:rsidR="00F71A92" w:rsidRPr="00F71A92" w:rsidRDefault="00F71A92" w:rsidP="00F71A92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6</w:t>
            </w:r>
          </w:p>
        </w:tc>
        <w:tc>
          <w:tcPr>
            <w:tcW w:w="1299" w:type="dxa"/>
            <w:shd w:val="clear" w:color="auto" w:fill="BFBFBF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42B4" w:rsidRPr="0093097B" w:rsidTr="000042B4">
        <w:trPr>
          <w:trHeight w:val="269"/>
        </w:trPr>
        <w:tc>
          <w:tcPr>
            <w:tcW w:w="12582" w:type="dxa"/>
            <w:gridSpan w:val="2"/>
          </w:tcPr>
          <w:p w:rsidR="000042B4" w:rsidRPr="000854B6" w:rsidRDefault="000042B4" w:rsidP="000854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0854B6">
              <w:rPr>
                <w:rFonts w:ascii="Times New Roman" w:hAnsi="Times New Roman"/>
                <w:b/>
                <w:sz w:val="24"/>
                <w:szCs w:val="24"/>
              </w:rPr>
              <w:t>Практические основы художественной росписи по ткани</w:t>
            </w:r>
          </w:p>
        </w:tc>
        <w:tc>
          <w:tcPr>
            <w:tcW w:w="1560" w:type="dxa"/>
            <w:shd w:val="clear" w:color="auto" w:fill="auto"/>
          </w:tcPr>
          <w:p w:rsidR="000042B4" w:rsidRPr="002A3D4D" w:rsidRDefault="002A3D4D" w:rsidP="002A3D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D4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99" w:type="dxa"/>
            <w:shd w:val="clear" w:color="auto" w:fill="auto"/>
          </w:tcPr>
          <w:p w:rsidR="000042B4" w:rsidRPr="0093097B" w:rsidRDefault="000042B4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42B4" w:rsidRPr="0093097B" w:rsidTr="000042B4">
        <w:trPr>
          <w:trHeight w:val="285"/>
        </w:trPr>
        <w:tc>
          <w:tcPr>
            <w:tcW w:w="3088" w:type="dxa"/>
            <w:vMerge w:val="restart"/>
          </w:tcPr>
          <w:p w:rsidR="000042B4" w:rsidRDefault="000042B4" w:rsidP="000042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1.5. Введение</w:t>
            </w:r>
          </w:p>
        </w:tc>
        <w:tc>
          <w:tcPr>
            <w:tcW w:w="9494" w:type="dxa"/>
          </w:tcPr>
          <w:p w:rsidR="000042B4" w:rsidRDefault="000042B4" w:rsidP="000042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4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 материала: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0042B4" w:rsidRPr="0093097B" w:rsidRDefault="000042B4" w:rsidP="000042B4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0042B4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0042B4" w:rsidRPr="0093097B" w:rsidTr="00F71A92">
        <w:trPr>
          <w:trHeight w:val="1025"/>
        </w:trPr>
        <w:tc>
          <w:tcPr>
            <w:tcW w:w="3088" w:type="dxa"/>
            <w:vMerge/>
          </w:tcPr>
          <w:p w:rsidR="000042B4" w:rsidRDefault="000042B4" w:rsidP="000042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4" w:type="dxa"/>
          </w:tcPr>
          <w:p w:rsidR="00F71A92" w:rsidRPr="000042B4" w:rsidRDefault="000042B4" w:rsidP="000042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4">
              <w:rPr>
                <w:rFonts w:ascii="Times New Roman" w:hAnsi="Times New Roman"/>
                <w:sz w:val="24"/>
                <w:szCs w:val="24"/>
              </w:rPr>
              <w:t>История возникновения и развития различных техник декорирования тканей. Знакомство с литературой по батику, работами из методического фонда училища. Инструменты, ткани, краски, резервы и другие материалы для работы в техниках холодного и горячего батика. Типы рам. Техника натягивания ткани.</w:t>
            </w:r>
          </w:p>
        </w:tc>
        <w:tc>
          <w:tcPr>
            <w:tcW w:w="1560" w:type="dxa"/>
            <w:vMerge/>
            <w:shd w:val="clear" w:color="auto" w:fill="auto"/>
          </w:tcPr>
          <w:p w:rsidR="000042B4" w:rsidRPr="0093097B" w:rsidRDefault="000042B4" w:rsidP="000615D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0042B4" w:rsidRPr="0093097B" w:rsidRDefault="000042B4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0042B4">
        <w:trPr>
          <w:trHeight w:val="337"/>
        </w:trPr>
        <w:tc>
          <w:tcPr>
            <w:tcW w:w="3088" w:type="dxa"/>
            <w:vMerge w:val="restart"/>
          </w:tcPr>
          <w:p w:rsidR="00F71A92" w:rsidRPr="00FB0C32" w:rsidRDefault="00F71A92" w:rsidP="000042B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1.5. </w:t>
            </w:r>
            <w:r w:rsidRPr="000042B4">
              <w:rPr>
                <w:rFonts w:ascii="Times New Roman" w:hAnsi="Times New Roman"/>
                <w:b/>
                <w:sz w:val="24"/>
                <w:szCs w:val="24"/>
              </w:rPr>
              <w:t>Техника холодного батика. Выполнение пробников.</w:t>
            </w:r>
          </w:p>
        </w:tc>
        <w:tc>
          <w:tcPr>
            <w:tcW w:w="9494" w:type="dxa"/>
          </w:tcPr>
          <w:p w:rsidR="00F71A92" w:rsidRPr="0093097B" w:rsidRDefault="00F71A92" w:rsidP="00F71A92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F71A92" w:rsidRPr="0093097B" w:rsidTr="00F71A92">
        <w:trPr>
          <w:trHeight w:val="1335"/>
        </w:trPr>
        <w:tc>
          <w:tcPr>
            <w:tcW w:w="3088" w:type="dxa"/>
            <w:vMerge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</w:tcPr>
          <w:p w:rsidR="00F71A92" w:rsidRDefault="00F71A92" w:rsidP="000042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4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</w:t>
            </w:r>
          </w:p>
          <w:p w:rsidR="00F71A92" w:rsidRPr="000042B4" w:rsidRDefault="00F71A92" w:rsidP="000042B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4">
              <w:rPr>
                <w:rFonts w:ascii="Times New Roman" w:hAnsi="Times New Roman"/>
                <w:sz w:val="24"/>
                <w:szCs w:val="24"/>
              </w:rPr>
              <w:t>Характерные особенности техники холодного батика. Работа с резервом: рецептура резервов, цветные и прозрачные резервы, линии различной толщины, нанесение резерва кистью. Выполняются пробники с применением акварельной техники в сочетании с эффектами соли, мочевины, сухого пигмента, набрызгов.</w:t>
            </w:r>
          </w:p>
        </w:tc>
        <w:tc>
          <w:tcPr>
            <w:tcW w:w="1560" w:type="dxa"/>
            <w:vMerge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657405">
        <w:trPr>
          <w:trHeight w:val="306"/>
        </w:trPr>
        <w:tc>
          <w:tcPr>
            <w:tcW w:w="3088" w:type="dxa"/>
            <w:vMerge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</w:tcPr>
          <w:p w:rsidR="00F71A92" w:rsidRPr="00F71A92" w:rsidRDefault="00F71A92" w:rsidP="00F71A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71A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F71A92" w:rsidRPr="00F71A92" w:rsidRDefault="00F71A92" w:rsidP="00F71A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A92">
              <w:rPr>
                <w:rFonts w:ascii="Times New Roman" w:hAnsi="Times New Roman"/>
                <w:sz w:val="24"/>
                <w:szCs w:val="24"/>
              </w:rPr>
              <w:t>Завершить задание, начатое в классе</w:t>
            </w:r>
          </w:p>
        </w:tc>
        <w:tc>
          <w:tcPr>
            <w:tcW w:w="1560" w:type="dxa"/>
            <w:shd w:val="clear" w:color="auto" w:fill="auto"/>
          </w:tcPr>
          <w:p w:rsidR="00F71A92" w:rsidRPr="00F71A92" w:rsidRDefault="00F71A92" w:rsidP="00F71A92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4</w:t>
            </w:r>
          </w:p>
        </w:tc>
        <w:tc>
          <w:tcPr>
            <w:tcW w:w="1299" w:type="dxa"/>
            <w:shd w:val="clear" w:color="auto" w:fill="BFBFBF"/>
          </w:tcPr>
          <w:p w:rsidR="00F71A92" w:rsidRPr="0093097B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6489F" w:rsidRPr="0093097B" w:rsidTr="00BD08E0">
        <w:trPr>
          <w:trHeight w:val="229"/>
        </w:trPr>
        <w:tc>
          <w:tcPr>
            <w:tcW w:w="15441" w:type="dxa"/>
            <w:gridSpan w:val="4"/>
          </w:tcPr>
          <w:p w:rsidR="00B6489F" w:rsidRPr="0093097B" w:rsidRDefault="00B6489F" w:rsidP="00B6489F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/>
                <w:b/>
                <w:szCs w:val="24"/>
              </w:rPr>
              <w:t>Экзамен</w:t>
            </w:r>
          </w:p>
        </w:tc>
      </w:tr>
      <w:tr w:rsidR="00B6489F" w:rsidRPr="0093097B" w:rsidTr="00657405">
        <w:trPr>
          <w:trHeight w:val="502"/>
        </w:trPr>
        <w:tc>
          <w:tcPr>
            <w:tcW w:w="12582" w:type="dxa"/>
            <w:gridSpan w:val="2"/>
          </w:tcPr>
          <w:p w:rsidR="00B6489F" w:rsidRPr="0093097B" w:rsidRDefault="00B6489F" w:rsidP="005067A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B6489F" w:rsidRPr="0093097B" w:rsidRDefault="00B6489F" w:rsidP="00B6489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3097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71A92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56</w:t>
            </w:r>
          </w:p>
          <w:p w:rsidR="00B6489F" w:rsidRPr="00555D20" w:rsidRDefault="00F71A92" w:rsidP="005067A5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(</w:t>
            </w:r>
            <w:r w:rsidR="000042B4">
              <w:rPr>
                <w:rFonts w:ascii="Times New Roman" w:hAnsi="Times New Roman" w:cs="Times New Roman"/>
                <w:b/>
                <w:szCs w:val="24"/>
              </w:rPr>
              <w:t xml:space="preserve">36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+ 20) </w:t>
            </w:r>
            <w:r w:rsidR="000042B4">
              <w:rPr>
                <w:rFonts w:ascii="Times New Roman" w:hAnsi="Times New Roman" w:cs="Times New Roman"/>
                <w:b/>
                <w:szCs w:val="24"/>
              </w:rPr>
              <w:t>часов</w:t>
            </w:r>
          </w:p>
        </w:tc>
        <w:tc>
          <w:tcPr>
            <w:tcW w:w="1299" w:type="dxa"/>
            <w:shd w:val="clear" w:color="auto" w:fill="BFBFBF"/>
          </w:tcPr>
          <w:p w:rsidR="00B6489F" w:rsidRPr="00B6489F" w:rsidRDefault="00B6489F" w:rsidP="00B6489F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531C65" w:rsidRPr="0093097B" w:rsidRDefault="00531C65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BE63C9" w:rsidRPr="0093097B" w:rsidRDefault="00BE63C9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BE63C9" w:rsidRDefault="00BE63C9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F71A92" w:rsidRDefault="00F71A92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F71A92" w:rsidRDefault="00F71A92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F71A92" w:rsidRDefault="00F71A92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F71A92" w:rsidRDefault="00F71A92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F71A92" w:rsidRDefault="00F71A92" w:rsidP="00531C65">
      <w:pPr>
        <w:pStyle w:val="a9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F71A92" w:rsidRPr="0093097B" w:rsidRDefault="00F71A92" w:rsidP="00F71A92">
      <w:pPr>
        <w:pStyle w:val="a9"/>
        <w:tabs>
          <w:tab w:val="left" w:pos="1620"/>
        </w:tabs>
        <w:ind w:left="0" w:firstLine="0"/>
        <w:jc w:val="both"/>
        <w:rPr>
          <w:rFonts w:ascii="Times New Roman" w:hAnsi="Times New Roman" w:cs="Times New Roman"/>
          <w:szCs w:val="24"/>
        </w:rPr>
      </w:pPr>
    </w:p>
    <w:p w:rsidR="00531C65" w:rsidRPr="0093097B" w:rsidRDefault="00531C65" w:rsidP="00555D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p w:rsidR="00F71A92" w:rsidRPr="00F71A92" w:rsidRDefault="00F71A92" w:rsidP="00F71A92">
      <w:pPr>
        <w:keepNext/>
        <w:spacing w:before="240" w:after="60" w:line="240" w:lineRule="auto"/>
        <w:jc w:val="center"/>
        <w:outlineLvl w:val="1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F71A92">
        <w:rPr>
          <w:rFonts w:ascii="Times New Roman" w:hAnsi="Times New Roman"/>
          <w:b/>
          <w:bCs/>
          <w:iCs/>
          <w:sz w:val="24"/>
          <w:szCs w:val="24"/>
          <w:u w:val="single"/>
        </w:rPr>
        <w:lastRenderedPageBreak/>
        <w:t>ДЛЯ СПЕЦИАЛИЗАЦИИ ХУДОЖЕСТВЕННАЯ ОБРАБОТКА ДЕРЕВА</w:t>
      </w:r>
    </w:p>
    <w:p w:rsidR="00F71A92" w:rsidRDefault="00F71A92" w:rsidP="00F71A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9494"/>
        <w:gridCol w:w="1560"/>
        <w:gridCol w:w="1299"/>
      </w:tblGrid>
      <w:tr w:rsidR="00F71A92" w:rsidRPr="0093097B" w:rsidTr="0031387E">
        <w:trPr>
          <w:trHeight w:val="20"/>
        </w:trPr>
        <w:tc>
          <w:tcPr>
            <w:tcW w:w="3088" w:type="dxa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 xml:space="preserve">    Наименование разделов и тем</w:t>
            </w:r>
          </w:p>
        </w:tc>
        <w:tc>
          <w:tcPr>
            <w:tcW w:w="9494" w:type="dxa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</w:t>
            </w:r>
          </w:p>
        </w:tc>
        <w:tc>
          <w:tcPr>
            <w:tcW w:w="1560" w:type="dxa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Объем часов</w:t>
            </w:r>
          </w:p>
        </w:tc>
        <w:tc>
          <w:tcPr>
            <w:tcW w:w="1299" w:type="dxa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Уровень освоения</w:t>
            </w:r>
          </w:p>
        </w:tc>
      </w:tr>
      <w:tr w:rsidR="00F71A92" w:rsidRPr="0093097B" w:rsidTr="0031387E">
        <w:trPr>
          <w:trHeight w:val="20"/>
        </w:trPr>
        <w:tc>
          <w:tcPr>
            <w:tcW w:w="3088" w:type="dxa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3097B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494" w:type="dxa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299" w:type="dxa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F71A92" w:rsidRPr="0093097B" w:rsidTr="00B41FCB">
        <w:trPr>
          <w:trHeight w:val="20"/>
        </w:trPr>
        <w:tc>
          <w:tcPr>
            <w:tcW w:w="12582" w:type="dxa"/>
            <w:gridSpan w:val="2"/>
          </w:tcPr>
          <w:p w:rsidR="00F71A92" w:rsidRPr="00B6489F" w:rsidRDefault="00F71A92" w:rsidP="0031387E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3</w:t>
            </w:r>
            <w:r w:rsidRPr="00B6489F">
              <w:rPr>
                <w:rFonts w:ascii="Times New Roman" w:hAnsi="Times New Roman" w:cs="Times New Roman"/>
                <w:b/>
                <w:i/>
                <w:szCs w:val="24"/>
              </w:rPr>
              <w:t xml:space="preserve"> курс </w:t>
            </w:r>
            <w:r>
              <w:rPr>
                <w:rFonts w:ascii="Times New Roman" w:hAnsi="Times New Roman" w:cs="Times New Roman"/>
                <w:b/>
                <w:i/>
                <w:szCs w:val="24"/>
              </w:rPr>
              <w:t>6</w:t>
            </w:r>
            <w:r w:rsidRPr="00B6489F">
              <w:rPr>
                <w:rFonts w:ascii="Times New Roman" w:hAnsi="Times New Roman" w:cs="Times New Roman"/>
                <w:b/>
                <w:i/>
                <w:szCs w:val="24"/>
              </w:rPr>
              <w:t xml:space="preserve"> семестр</w:t>
            </w:r>
          </w:p>
        </w:tc>
        <w:tc>
          <w:tcPr>
            <w:tcW w:w="1560" w:type="dxa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36</w:t>
            </w:r>
          </w:p>
        </w:tc>
        <w:tc>
          <w:tcPr>
            <w:tcW w:w="1299" w:type="dxa"/>
            <w:shd w:val="clear" w:color="auto" w:fill="BFBFBF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31387E">
        <w:trPr>
          <w:trHeight w:val="20"/>
        </w:trPr>
        <w:tc>
          <w:tcPr>
            <w:tcW w:w="12582" w:type="dxa"/>
            <w:gridSpan w:val="2"/>
          </w:tcPr>
          <w:p w:rsidR="00F71A92" w:rsidRPr="000854B6" w:rsidRDefault="00F71A92" w:rsidP="00F71A92">
            <w:pPr>
              <w:pStyle w:val="a9"/>
              <w:tabs>
                <w:tab w:val="left" w:pos="1620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0854B6">
              <w:rPr>
                <w:rFonts w:ascii="Times New Roman" w:hAnsi="Times New Roman" w:cs="Times New Roman"/>
                <w:b/>
                <w:szCs w:val="24"/>
              </w:rPr>
              <w:t xml:space="preserve">Раздел 1. Практические основы </w:t>
            </w:r>
            <w:r>
              <w:rPr>
                <w:rFonts w:ascii="Times New Roman" w:hAnsi="Times New Roman" w:cs="Times New Roman"/>
                <w:b/>
                <w:szCs w:val="24"/>
              </w:rPr>
              <w:t>резьбы по дереву</w:t>
            </w:r>
          </w:p>
        </w:tc>
        <w:tc>
          <w:tcPr>
            <w:tcW w:w="1560" w:type="dxa"/>
            <w:shd w:val="clear" w:color="auto" w:fill="auto"/>
          </w:tcPr>
          <w:p w:rsidR="00F71A92" w:rsidRDefault="002A3D4D" w:rsidP="0031387E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28</w:t>
            </w:r>
          </w:p>
        </w:tc>
        <w:tc>
          <w:tcPr>
            <w:tcW w:w="1299" w:type="dxa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31387E">
        <w:trPr>
          <w:trHeight w:val="20"/>
        </w:trPr>
        <w:tc>
          <w:tcPr>
            <w:tcW w:w="3088" w:type="dxa"/>
            <w:vMerge w:val="restart"/>
          </w:tcPr>
          <w:p w:rsidR="00F71A92" w:rsidRPr="0093097B" w:rsidRDefault="00F71A92" w:rsidP="003138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3097B">
              <w:rPr>
                <w:rFonts w:ascii="Times New Roman" w:hAnsi="Times New Roman"/>
                <w:b/>
                <w:sz w:val="24"/>
                <w:szCs w:val="24"/>
              </w:rPr>
              <w:t>Тема 1.1.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Введение</w:t>
            </w:r>
          </w:p>
          <w:p w:rsidR="00F71A92" w:rsidRPr="0093097B" w:rsidRDefault="00F71A92" w:rsidP="003138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</w:tcPr>
          <w:p w:rsidR="00F71A92" w:rsidRPr="00B6489F" w:rsidRDefault="00F71A92" w:rsidP="0031387E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F71A92" w:rsidRPr="0093097B" w:rsidTr="0031387E">
        <w:trPr>
          <w:trHeight w:val="740"/>
        </w:trPr>
        <w:tc>
          <w:tcPr>
            <w:tcW w:w="3088" w:type="dxa"/>
            <w:vMerge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  <w:shd w:val="clear" w:color="auto" w:fill="auto"/>
          </w:tcPr>
          <w:p w:rsidR="00F71A92" w:rsidRPr="00F71A92" w:rsidRDefault="00F71A92" w:rsidP="00F71A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A92">
              <w:rPr>
                <w:rFonts w:ascii="Times New Roman" w:hAnsi="Times New Roman"/>
                <w:sz w:val="24"/>
                <w:szCs w:val="24"/>
              </w:rPr>
              <w:t>Знакомство с разнообразными видами обработки дерева на протяжении истории развития человечества. Плоскорельефная, рельефная, скульптурная резьба в украшении   утилитарных и декоративных предметов быта, мебели и архитектурных сооружениях; в крестьянском быту и современном интерьере.</w:t>
            </w:r>
          </w:p>
          <w:p w:rsidR="00F71A92" w:rsidRPr="00F71A92" w:rsidRDefault="00F71A92" w:rsidP="00F71A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A92">
              <w:rPr>
                <w:rFonts w:ascii="Times New Roman" w:hAnsi="Times New Roman"/>
                <w:sz w:val="24"/>
                <w:szCs w:val="24"/>
              </w:rPr>
              <w:t>Ознакомление с техникой безопасности работы в мастерской, правилами и приемами пользования инструментом для резьбы, организация рабочего места.</w:t>
            </w:r>
          </w:p>
        </w:tc>
        <w:tc>
          <w:tcPr>
            <w:tcW w:w="1560" w:type="dxa"/>
            <w:vMerge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31387E">
        <w:trPr>
          <w:trHeight w:val="20"/>
        </w:trPr>
        <w:tc>
          <w:tcPr>
            <w:tcW w:w="3088" w:type="dxa"/>
            <w:vMerge w:val="restart"/>
          </w:tcPr>
          <w:p w:rsidR="00F71A92" w:rsidRPr="000854B6" w:rsidRDefault="00F71A92" w:rsidP="00F71A9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1.2. </w:t>
            </w:r>
            <w:r w:rsidRPr="00F71A92">
              <w:rPr>
                <w:rFonts w:ascii="Times New Roman" w:hAnsi="Times New Roman"/>
                <w:b/>
                <w:sz w:val="24"/>
                <w:szCs w:val="24"/>
              </w:rPr>
              <w:t>Геометрическая резьба. Приемы прорезки.</w:t>
            </w:r>
          </w:p>
        </w:tc>
        <w:tc>
          <w:tcPr>
            <w:tcW w:w="9494" w:type="dxa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,3</w:t>
            </w:r>
          </w:p>
        </w:tc>
      </w:tr>
      <w:tr w:rsidR="00F71A92" w:rsidRPr="0093097B" w:rsidTr="0031387E">
        <w:trPr>
          <w:trHeight w:val="780"/>
        </w:trPr>
        <w:tc>
          <w:tcPr>
            <w:tcW w:w="3088" w:type="dxa"/>
            <w:vMerge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  <w:tcBorders>
              <w:bottom w:val="single" w:sz="4" w:space="0" w:color="auto"/>
            </w:tcBorders>
            <w:shd w:val="clear" w:color="auto" w:fill="auto"/>
          </w:tcPr>
          <w:p w:rsidR="00F71A92" w:rsidRPr="000042B4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4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</w:t>
            </w:r>
          </w:p>
          <w:p w:rsidR="00F71A92" w:rsidRP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A92">
              <w:rPr>
                <w:rFonts w:ascii="Times New Roman" w:hAnsi="Times New Roman"/>
                <w:sz w:val="24"/>
                <w:szCs w:val="24"/>
              </w:rPr>
              <w:t>Нанесение рисунка элементов резьбы. Упражнения, выработка навыка пользования инструментом – ножом для резьбы.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F71A92">
        <w:trPr>
          <w:trHeight w:val="309"/>
        </w:trPr>
        <w:tc>
          <w:tcPr>
            <w:tcW w:w="3088" w:type="dxa"/>
            <w:vMerge/>
            <w:tcBorders>
              <w:bottom w:val="single" w:sz="4" w:space="0" w:color="auto"/>
            </w:tcBorders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  <w:tcBorders>
              <w:bottom w:val="single" w:sz="4" w:space="0" w:color="auto"/>
            </w:tcBorders>
            <w:shd w:val="clear" w:color="auto" w:fill="auto"/>
          </w:tcPr>
          <w:p w:rsid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F71A92" w:rsidRP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у</w:t>
            </w:r>
            <w:r w:rsidRPr="00F71A92">
              <w:rPr>
                <w:rFonts w:ascii="Times New Roman" w:hAnsi="Times New Roman"/>
                <w:sz w:val="24"/>
                <w:szCs w:val="24"/>
              </w:rPr>
              <w:t>пражнения – выборка 2 -3х-гранных элементов.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F71A92" w:rsidRPr="00F71A92" w:rsidRDefault="00F71A92" w:rsidP="0031387E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5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BFBFBF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31387E">
        <w:trPr>
          <w:trHeight w:val="20"/>
        </w:trPr>
        <w:tc>
          <w:tcPr>
            <w:tcW w:w="3088" w:type="dxa"/>
            <w:vMerge w:val="restart"/>
          </w:tcPr>
          <w:p w:rsidR="00F71A92" w:rsidRPr="0093097B" w:rsidRDefault="00F71A92" w:rsidP="00F71A92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Тема 1.3. </w:t>
            </w:r>
            <w:r w:rsidRPr="00F71A92">
              <w:rPr>
                <w:rFonts w:ascii="Times New Roman" w:hAnsi="Times New Roman" w:cs="Times New Roman"/>
                <w:b/>
                <w:szCs w:val="24"/>
              </w:rPr>
              <w:t>Выполнение геометрической резьбы по заданному рисунку.</w:t>
            </w:r>
          </w:p>
        </w:tc>
        <w:tc>
          <w:tcPr>
            <w:tcW w:w="9494" w:type="dxa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,3</w:t>
            </w:r>
          </w:p>
        </w:tc>
      </w:tr>
      <w:tr w:rsidR="00F71A92" w:rsidRPr="0093097B" w:rsidTr="00F71A92">
        <w:trPr>
          <w:trHeight w:val="732"/>
        </w:trPr>
        <w:tc>
          <w:tcPr>
            <w:tcW w:w="3088" w:type="dxa"/>
            <w:vMerge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  <w:tcBorders>
              <w:bottom w:val="single" w:sz="4" w:space="0" w:color="auto"/>
            </w:tcBorders>
            <w:shd w:val="clear" w:color="auto" w:fill="auto"/>
          </w:tcPr>
          <w:p w:rsidR="00F71A92" w:rsidRPr="000854B6" w:rsidRDefault="00F71A92" w:rsidP="003138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854B6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</w:t>
            </w:r>
          </w:p>
          <w:p w:rsidR="00F71A92" w:rsidRP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A92">
              <w:rPr>
                <w:rFonts w:ascii="Times New Roman" w:hAnsi="Times New Roman"/>
                <w:sz w:val="24"/>
                <w:szCs w:val="24"/>
              </w:rPr>
              <w:t>Нанесение разметки. Освоение приемов резьбы вдоль и поперек волокон. Освоение навыков работы резаком.</w:t>
            </w:r>
          </w:p>
        </w:tc>
        <w:tc>
          <w:tcPr>
            <w:tcW w:w="1560" w:type="dxa"/>
            <w:vMerge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F71A92">
        <w:trPr>
          <w:trHeight w:val="507"/>
        </w:trPr>
        <w:tc>
          <w:tcPr>
            <w:tcW w:w="3088" w:type="dxa"/>
            <w:vMerge/>
            <w:tcBorders>
              <w:bottom w:val="single" w:sz="4" w:space="0" w:color="auto"/>
            </w:tcBorders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  <w:tcBorders>
              <w:bottom w:val="single" w:sz="4" w:space="0" w:color="auto"/>
            </w:tcBorders>
            <w:shd w:val="clear" w:color="auto" w:fill="auto"/>
          </w:tcPr>
          <w:p w:rsidR="00F71A92" w:rsidRP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71A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F71A92" w:rsidRPr="000854B6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71A92">
              <w:rPr>
                <w:rFonts w:ascii="Times New Roman" w:hAnsi="Times New Roman"/>
                <w:sz w:val="24"/>
                <w:szCs w:val="24"/>
              </w:rPr>
              <w:t>Завершить задание, начатое в классе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F71A92" w:rsidRPr="00F71A92" w:rsidRDefault="00F71A92" w:rsidP="0031387E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5</w:t>
            </w:r>
          </w:p>
        </w:tc>
        <w:tc>
          <w:tcPr>
            <w:tcW w:w="1299" w:type="dxa"/>
            <w:tcBorders>
              <w:bottom w:val="single" w:sz="4" w:space="0" w:color="auto"/>
            </w:tcBorders>
            <w:shd w:val="clear" w:color="auto" w:fill="BFBFBF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31387E">
        <w:trPr>
          <w:trHeight w:val="351"/>
        </w:trPr>
        <w:tc>
          <w:tcPr>
            <w:tcW w:w="3088" w:type="dxa"/>
            <w:vMerge w:val="restart"/>
          </w:tcPr>
          <w:p w:rsidR="00F71A92" w:rsidRPr="0093097B" w:rsidRDefault="00F71A92" w:rsidP="003D3285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0854B6">
              <w:rPr>
                <w:rFonts w:ascii="Times New Roman" w:hAnsi="Times New Roman" w:cs="Times New Roman"/>
                <w:b/>
                <w:szCs w:val="24"/>
              </w:rPr>
              <w:t xml:space="preserve">Тема 1.4. </w:t>
            </w:r>
            <w:r w:rsidR="003D3285" w:rsidRPr="003D3285">
              <w:rPr>
                <w:rFonts w:ascii="Times New Roman" w:hAnsi="Times New Roman" w:cs="Times New Roman"/>
                <w:b/>
                <w:szCs w:val="24"/>
              </w:rPr>
              <w:t>Выполнение резьбы на бытовом или сувенирном изделии по своим эскизам.</w:t>
            </w:r>
          </w:p>
        </w:tc>
        <w:tc>
          <w:tcPr>
            <w:tcW w:w="9494" w:type="dxa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jc w:val="both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 w:cs="Times New Roman"/>
                <w:b/>
                <w:szCs w:val="24"/>
              </w:rPr>
              <w:t>Содержание учебной дисциплины: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,3</w:t>
            </w:r>
          </w:p>
        </w:tc>
      </w:tr>
      <w:tr w:rsidR="00F71A92" w:rsidRPr="0093097B" w:rsidTr="0031387E">
        <w:trPr>
          <w:trHeight w:val="465"/>
        </w:trPr>
        <w:tc>
          <w:tcPr>
            <w:tcW w:w="3088" w:type="dxa"/>
            <w:vMerge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</w:tcPr>
          <w:p w:rsid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854B6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</w:t>
            </w:r>
          </w:p>
          <w:p w:rsidR="00F71A92" w:rsidRPr="000854B6" w:rsidRDefault="003D3285" w:rsidP="003138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285">
              <w:rPr>
                <w:rFonts w:ascii="Times New Roman" w:hAnsi="Times New Roman"/>
                <w:sz w:val="24"/>
                <w:szCs w:val="24"/>
              </w:rPr>
              <w:t xml:space="preserve">Разработка резного декора для готового изделия (разделочной доски, шкатулки, вазочки, карандашницы, рамки для зеркала или фото и т.п.). Нанесение рисунка на изделие. Выполнение резьбы. </w:t>
            </w:r>
          </w:p>
        </w:tc>
        <w:tc>
          <w:tcPr>
            <w:tcW w:w="1560" w:type="dxa"/>
            <w:vMerge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F71A92">
        <w:trPr>
          <w:trHeight w:val="568"/>
        </w:trPr>
        <w:tc>
          <w:tcPr>
            <w:tcW w:w="3088" w:type="dxa"/>
            <w:vMerge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</w:tcPr>
          <w:p w:rsidR="00F71A92" w:rsidRP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71A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F71A92" w:rsidRP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A92">
              <w:rPr>
                <w:rFonts w:ascii="Times New Roman" w:hAnsi="Times New Roman"/>
                <w:sz w:val="24"/>
                <w:szCs w:val="24"/>
              </w:rPr>
              <w:t>Завершить задание, начатое в классе</w:t>
            </w:r>
          </w:p>
        </w:tc>
        <w:tc>
          <w:tcPr>
            <w:tcW w:w="1560" w:type="dxa"/>
            <w:shd w:val="clear" w:color="auto" w:fill="auto"/>
          </w:tcPr>
          <w:p w:rsidR="00F71A92" w:rsidRPr="00F71A92" w:rsidRDefault="00F71A92" w:rsidP="0031387E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6</w:t>
            </w:r>
          </w:p>
        </w:tc>
        <w:tc>
          <w:tcPr>
            <w:tcW w:w="1299" w:type="dxa"/>
            <w:shd w:val="clear" w:color="auto" w:fill="BFBFBF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31387E">
        <w:trPr>
          <w:trHeight w:val="269"/>
        </w:trPr>
        <w:tc>
          <w:tcPr>
            <w:tcW w:w="12582" w:type="dxa"/>
            <w:gridSpan w:val="2"/>
          </w:tcPr>
          <w:p w:rsidR="00F71A92" w:rsidRPr="000854B6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Pr="000854B6">
              <w:rPr>
                <w:rFonts w:ascii="Times New Roman" w:hAnsi="Times New Roman"/>
                <w:b/>
                <w:sz w:val="24"/>
                <w:szCs w:val="24"/>
              </w:rPr>
              <w:t>Практические основы художественной росписи по ткани</w:t>
            </w:r>
          </w:p>
        </w:tc>
        <w:tc>
          <w:tcPr>
            <w:tcW w:w="1560" w:type="dxa"/>
            <w:shd w:val="clear" w:color="auto" w:fill="auto"/>
          </w:tcPr>
          <w:p w:rsidR="00F71A92" w:rsidRPr="002A3D4D" w:rsidRDefault="002A3D4D" w:rsidP="002A3D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A3D4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99" w:type="dxa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31387E">
        <w:trPr>
          <w:trHeight w:val="285"/>
        </w:trPr>
        <w:tc>
          <w:tcPr>
            <w:tcW w:w="3088" w:type="dxa"/>
            <w:vMerge w:val="restart"/>
          </w:tcPr>
          <w:p w:rsid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1.5. Введение</w:t>
            </w:r>
          </w:p>
        </w:tc>
        <w:tc>
          <w:tcPr>
            <w:tcW w:w="9494" w:type="dxa"/>
          </w:tcPr>
          <w:p w:rsid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4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учебного материала: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71A92" w:rsidRPr="0093097B" w:rsidRDefault="00F71A92" w:rsidP="0031387E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F71A92" w:rsidRPr="0093097B" w:rsidTr="0031387E">
        <w:trPr>
          <w:trHeight w:val="1025"/>
        </w:trPr>
        <w:tc>
          <w:tcPr>
            <w:tcW w:w="3088" w:type="dxa"/>
            <w:vMerge/>
          </w:tcPr>
          <w:p w:rsid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4" w:type="dxa"/>
          </w:tcPr>
          <w:p w:rsidR="00F71A92" w:rsidRPr="000042B4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4">
              <w:rPr>
                <w:rFonts w:ascii="Times New Roman" w:hAnsi="Times New Roman"/>
                <w:sz w:val="24"/>
                <w:szCs w:val="24"/>
              </w:rPr>
              <w:t>История возникновения и развития различных техник декорирования тканей. Знакомство с литературой по батику, работами из методического фонда училища. Инструменты, ткани, краски, резервы и другие материалы для работы в техниках холодного и горячего батика. Типы рам. Техника натягивания ткани.</w:t>
            </w:r>
          </w:p>
        </w:tc>
        <w:tc>
          <w:tcPr>
            <w:tcW w:w="1560" w:type="dxa"/>
            <w:vMerge/>
            <w:shd w:val="clear" w:color="auto" w:fill="auto"/>
          </w:tcPr>
          <w:p w:rsidR="00F71A92" w:rsidRPr="0093097B" w:rsidRDefault="00F71A92" w:rsidP="0031387E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31387E">
        <w:trPr>
          <w:trHeight w:val="337"/>
        </w:trPr>
        <w:tc>
          <w:tcPr>
            <w:tcW w:w="3088" w:type="dxa"/>
            <w:vMerge w:val="restart"/>
          </w:tcPr>
          <w:p w:rsidR="00F71A92" w:rsidRPr="00FB0C32" w:rsidRDefault="00F71A92" w:rsidP="003138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1.5. </w:t>
            </w:r>
            <w:r w:rsidRPr="000042B4">
              <w:rPr>
                <w:rFonts w:ascii="Times New Roman" w:hAnsi="Times New Roman"/>
                <w:b/>
                <w:sz w:val="24"/>
                <w:szCs w:val="24"/>
              </w:rPr>
              <w:t>Техника холодного батика. Выполнение пробников.</w:t>
            </w:r>
          </w:p>
        </w:tc>
        <w:tc>
          <w:tcPr>
            <w:tcW w:w="9494" w:type="dxa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299" w:type="dxa"/>
            <w:vMerge w:val="restart"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3097B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F71A92" w:rsidRPr="0093097B" w:rsidTr="0031387E">
        <w:trPr>
          <w:trHeight w:val="1335"/>
        </w:trPr>
        <w:tc>
          <w:tcPr>
            <w:tcW w:w="3088" w:type="dxa"/>
            <w:vMerge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</w:tcPr>
          <w:p w:rsid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4"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Практическое занятие </w:t>
            </w:r>
          </w:p>
          <w:p w:rsidR="00F71A92" w:rsidRPr="000042B4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4">
              <w:rPr>
                <w:rFonts w:ascii="Times New Roman" w:hAnsi="Times New Roman"/>
                <w:sz w:val="24"/>
                <w:szCs w:val="24"/>
              </w:rPr>
              <w:t>Характерные особенности техники холодного батика. Работа с резервом: рецептура резервов, цветные и прозрачные резервы, линии различной толщины, нанесение резерва кистью. Выполняются пробники с применением акварельной техники в сочетании с эффектами соли, мочевины, сухого пигмента, набрызгов.</w:t>
            </w:r>
          </w:p>
        </w:tc>
        <w:tc>
          <w:tcPr>
            <w:tcW w:w="1560" w:type="dxa"/>
            <w:vMerge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99" w:type="dxa"/>
            <w:vMerge/>
            <w:shd w:val="clear" w:color="auto" w:fill="auto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F71A92">
        <w:trPr>
          <w:trHeight w:val="306"/>
        </w:trPr>
        <w:tc>
          <w:tcPr>
            <w:tcW w:w="3088" w:type="dxa"/>
            <w:vMerge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494" w:type="dxa"/>
          </w:tcPr>
          <w:p w:rsidR="00F71A92" w:rsidRP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71A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F71A92" w:rsidRPr="00F71A92" w:rsidRDefault="00F71A92" w:rsidP="003138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1A92">
              <w:rPr>
                <w:rFonts w:ascii="Times New Roman" w:hAnsi="Times New Roman"/>
                <w:sz w:val="24"/>
                <w:szCs w:val="24"/>
              </w:rPr>
              <w:t>Завершить задание, начатое в классе</w:t>
            </w:r>
          </w:p>
        </w:tc>
        <w:tc>
          <w:tcPr>
            <w:tcW w:w="1560" w:type="dxa"/>
            <w:shd w:val="clear" w:color="auto" w:fill="auto"/>
          </w:tcPr>
          <w:p w:rsidR="00F71A92" w:rsidRPr="00F71A92" w:rsidRDefault="00F71A92" w:rsidP="0031387E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>4</w:t>
            </w:r>
          </w:p>
        </w:tc>
        <w:tc>
          <w:tcPr>
            <w:tcW w:w="1299" w:type="dxa"/>
            <w:shd w:val="clear" w:color="auto" w:fill="BFBFBF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71A92" w:rsidRPr="0093097B" w:rsidTr="0031387E">
        <w:trPr>
          <w:trHeight w:val="229"/>
        </w:trPr>
        <w:tc>
          <w:tcPr>
            <w:tcW w:w="15441" w:type="dxa"/>
            <w:gridSpan w:val="4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szCs w:val="24"/>
              </w:rPr>
            </w:pPr>
            <w:r w:rsidRPr="00B6489F">
              <w:rPr>
                <w:rFonts w:ascii="Times New Roman" w:hAnsi="Times New Roman"/>
                <w:b/>
                <w:szCs w:val="24"/>
              </w:rPr>
              <w:t>Экзамен</w:t>
            </w:r>
          </w:p>
        </w:tc>
      </w:tr>
      <w:tr w:rsidR="00F71A92" w:rsidRPr="0093097B" w:rsidTr="00F71A92">
        <w:trPr>
          <w:trHeight w:val="502"/>
        </w:trPr>
        <w:tc>
          <w:tcPr>
            <w:tcW w:w="12582" w:type="dxa"/>
            <w:gridSpan w:val="2"/>
          </w:tcPr>
          <w:p w:rsidR="00F71A92" w:rsidRPr="0093097B" w:rsidRDefault="00F71A92" w:rsidP="0031387E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F71A92" w:rsidRPr="0093097B" w:rsidRDefault="00F71A92" w:rsidP="003138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93097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71A92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56</w:t>
            </w:r>
          </w:p>
          <w:p w:rsidR="00F71A92" w:rsidRPr="00555D20" w:rsidRDefault="00F71A92" w:rsidP="0031387E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(36 + 20) часов</w:t>
            </w:r>
          </w:p>
        </w:tc>
        <w:tc>
          <w:tcPr>
            <w:tcW w:w="1299" w:type="dxa"/>
            <w:shd w:val="clear" w:color="auto" w:fill="BFBFBF"/>
          </w:tcPr>
          <w:p w:rsidR="00F71A92" w:rsidRPr="00B6489F" w:rsidRDefault="00F71A92" w:rsidP="0031387E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F71A92" w:rsidRPr="0093097B" w:rsidRDefault="00F71A92" w:rsidP="00F71A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4"/>
          <w:szCs w:val="24"/>
        </w:rPr>
        <w:sectPr w:rsidR="00F71A92" w:rsidRPr="0093097B" w:rsidSect="00531C65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F6230E" w:rsidRPr="0093097B" w:rsidRDefault="00F6230E" w:rsidP="00F6230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93097B">
        <w:rPr>
          <w:b/>
          <w:caps/>
        </w:rPr>
        <w:lastRenderedPageBreak/>
        <w:t>3. условия реализации УЧЕБНОЙ дисциплины</w:t>
      </w:r>
    </w:p>
    <w:p w:rsidR="00CD7BAC" w:rsidRPr="0093097B" w:rsidRDefault="003D3285" w:rsidP="00CD7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ОП.08</w:t>
      </w:r>
      <w:r w:rsidR="00B6489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ПРАКТИЧЕСКИЕ ОСНОВЫ ДПИ</w:t>
      </w:r>
      <w:r w:rsidR="00B6489F">
        <w:rPr>
          <w:rFonts w:ascii="Times New Roman" w:hAnsi="Times New Roman"/>
          <w:sz w:val="24"/>
          <w:szCs w:val="24"/>
        </w:rPr>
        <w:t xml:space="preserve"> </w:t>
      </w:r>
    </w:p>
    <w:p w:rsidR="00BC2521" w:rsidRPr="0093097B" w:rsidRDefault="00BC2521" w:rsidP="00F623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Cs/>
          <w:sz w:val="24"/>
          <w:szCs w:val="24"/>
        </w:rPr>
      </w:pPr>
    </w:p>
    <w:p w:rsidR="00F6230E" w:rsidRPr="0093097B" w:rsidRDefault="00F6230E" w:rsidP="00BC25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097B">
        <w:rPr>
          <w:rFonts w:ascii="Times New Roman" w:hAnsi="Times New Roman"/>
          <w:b/>
          <w:sz w:val="24"/>
          <w:szCs w:val="24"/>
        </w:rPr>
        <w:t>3.1. Требования к минимальному материально-техническому обеспечению</w:t>
      </w:r>
    </w:p>
    <w:p w:rsidR="00BC2521" w:rsidRPr="0093097B" w:rsidRDefault="00BC2521" w:rsidP="00B648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3285" w:rsidRPr="003D3285" w:rsidRDefault="00B6489F" w:rsidP="003D3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</w:t>
      </w:r>
      <w:r w:rsidR="003D3285" w:rsidRPr="003D3285">
        <w:rPr>
          <w:rFonts w:ascii="Times New Roman" w:hAnsi="Times New Roman"/>
          <w:bCs/>
          <w:sz w:val="24"/>
          <w:szCs w:val="24"/>
        </w:rPr>
        <w:t>Для реализации программы учебной дисциплины предусмотрены следующие специальные помещения:</w:t>
      </w:r>
    </w:p>
    <w:p w:rsidR="003D3285" w:rsidRPr="003D3285" w:rsidRDefault="003D3285" w:rsidP="003D3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 xml:space="preserve">кабинет, оснащенный оборудованием: </w:t>
      </w:r>
    </w:p>
    <w:p w:rsidR="003D3285" w:rsidRPr="003D3285" w:rsidRDefault="003D3285" w:rsidP="003D3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>- комплект мебели;</w:t>
      </w:r>
    </w:p>
    <w:p w:rsidR="003D3285" w:rsidRPr="003D3285" w:rsidRDefault="003D3285" w:rsidP="003D3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>- 1 рабочее место преподавателя;</w:t>
      </w:r>
    </w:p>
    <w:p w:rsidR="003D3285" w:rsidRPr="003D3285" w:rsidRDefault="003D3285" w:rsidP="003D3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>- доска;</w:t>
      </w:r>
    </w:p>
    <w:p w:rsidR="003D3285" w:rsidRPr="003D3285" w:rsidRDefault="003D3285" w:rsidP="003D3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>- технические средства обучения: персональный компьютер (ноутбук), колонки;</w:t>
      </w:r>
    </w:p>
    <w:p w:rsidR="003D3285" w:rsidRPr="003D3285" w:rsidRDefault="003D3285" w:rsidP="003D3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>- наглядные и дидактические пособия.</w:t>
      </w:r>
    </w:p>
    <w:p w:rsidR="00E745AE" w:rsidRPr="0093097B" w:rsidRDefault="00B6489F" w:rsidP="003D32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B6489F" w:rsidRPr="0093097B" w:rsidRDefault="00B6489F" w:rsidP="00BC25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D3285" w:rsidRDefault="00F6230E" w:rsidP="003D328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 w:rsidRPr="0093097B">
        <w:rPr>
          <w:b/>
        </w:rPr>
        <w:t>3.2. Информационное обеспечение обучения</w:t>
      </w:r>
    </w:p>
    <w:p w:rsidR="003D3285" w:rsidRPr="003D3285" w:rsidRDefault="003D3285" w:rsidP="003D3285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3D3285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B6489F" w:rsidRDefault="00B6489F" w:rsidP="00B6489F">
      <w:pPr>
        <w:rPr>
          <w:rFonts w:ascii="Times New Roman" w:hAnsi="Times New Roman"/>
          <w:b/>
          <w:sz w:val="24"/>
          <w:szCs w:val="24"/>
        </w:rPr>
      </w:pPr>
      <w:r w:rsidRPr="00B6489F">
        <w:rPr>
          <w:rFonts w:ascii="Times New Roman" w:hAnsi="Times New Roman"/>
          <w:b/>
          <w:sz w:val="24"/>
          <w:szCs w:val="24"/>
        </w:rPr>
        <w:t>Основные источники:</w:t>
      </w:r>
    </w:p>
    <w:p w:rsidR="003D3285" w:rsidRPr="003D3285" w:rsidRDefault="00320C1B" w:rsidP="003D3285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20C1B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3D3285" w:rsidRPr="003D3285">
        <w:rPr>
          <w:rFonts w:ascii="Times New Roman" w:hAnsi="Times New Roman"/>
          <w:bCs/>
          <w:sz w:val="24"/>
          <w:szCs w:val="24"/>
        </w:rPr>
        <w:t>Косогорова Л.В., Неретина В. Основы декоративно-прикладного искусства: учебник для студентов вузов; интересующихся народным искусством. – М.: Академия, 2014. – 240с.</w:t>
      </w:r>
    </w:p>
    <w:p w:rsidR="00320C1B" w:rsidRPr="00320C1B" w:rsidRDefault="003D3285" w:rsidP="003D3285">
      <w:pPr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 xml:space="preserve">2.Соколов М.В. Декоративно-прикладное искусство:          учебное пособие для учащихся колледжей, вузов,  а также широкого круга читателей. – М.: Владос, 2015. – 399с. (ЭБ ipr books)      </w:t>
      </w:r>
    </w:p>
    <w:p w:rsidR="00320C1B" w:rsidRDefault="00320C1B" w:rsidP="00B6489F">
      <w:pPr>
        <w:rPr>
          <w:rFonts w:ascii="Times New Roman" w:hAnsi="Times New Roman"/>
          <w:b/>
          <w:sz w:val="24"/>
          <w:szCs w:val="24"/>
        </w:rPr>
      </w:pPr>
    </w:p>
    <w:p w:rsidR="00320C1B" w:rsidRDefault="00320C1B" w:rsidP="00B6489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3D3285" w:rsidRPr="003D3285" w:rsidRDefault="003D3285" w:rsidP="003D328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>1. Демура Н.А. Экономика и организация производства предприятий народных промыслов [Электронный ресурс]: учебное пособие/ Демура Н.А.— Электрон. текстовые данные.— Белгород: Белгородский государственный технологический университет им. В.Г. Шухова, ЭБС АСВ, 2017.— 166 c.— Режим доступа: http://www.iprbookshop.ru/80452.html.— ЭБС «IPRbooks»</w:t>
      </w:r>
    </w:p>
    <w:p w:rsidR="003D3285" w:rsidRPr="003D3285" w:rsidRDefault="003D3285" w:rsidP="003D328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>2.</w:t>
      </w:r>
      <w:r w:rsidRPr="003D3285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r w:rsidRPr="003D3285">
        <w:rPr>
          <w:rFonts w:ascii="Times New Roman" w:hAnsi="Times New Roman"/>
          <w:bCs/>
          <w:sz w:val="24"/>
          <w:szCs w:val="24"/>
        </w:rPr>
        <w:t>Ткаченко А.В. История и современные проблемы декоративно-прикладного искусства [Электронный ресурс]: учебно-методический комплекс по направлению подготовки 54.03.02 (072600.62) «Декоративно-прикладное искусство и народные промыслы», профиль «Художественная керамика», квалификация (степень) выпускника «бакалавр»/ Ткаченко А.В., Ткаченко Л.А.— Электрон. текстовые данные.— Кемерово: Кемеровский государственный институт культуры, 2014.— 56 c.— Режим доступа: http://www.iprbookshop.ru/55773.html.— ЭБС «IPRbooks»</w:t>
      </w:r>
    </w:p>
    <w:p w:rsidR="003D3285" w:rsidRPr="003D3285" w:rsidRDefault="003D3285" w:rsidP="003D328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>3. Спекторова Н.А. Кемеровская роспись [Электронный ресурс]: учебно-методический комплекс дисциплины по направлению подготовки 54.03.02 (072600.62) «Декоративно-прикладное искусство и народные промыслы», профиль «Художественная керамика», квалификация (степень) выпускника «бакалавр»/ Спекторова Н.А.— Электрон. текстовые данные.— Кемерово: Кемеровский государственный институт культуры, 2015.— 59 c.— Режим доступа: http://www.iprbookshop.ru/55784.html.— ЭБС «IPRbooks»</w:t>
      </w:r>
    </w:p>
    <w:p w:rsidR="003D3285" w:rsidRPr="003D3285" w:rsidRDefault="003D3285" w:rsidP="003D328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>4.</w:t>
      </w:r>
      <w:r w:rsidRPr="003D3285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r w:rsidRPr="003D3285">
        <w:rPr>
          <w:rFonts w:ascii="Times New Roman" w:hAnsi="Times New Roman"/>
          <w:bCs/>
          <w:sz w:val="24"/>
          <w:szCs w:val="24"/>
        </w:rPr>
        <w:t>Спекторова Н.А. Кемеровская роспись [Электронный ресурс]: учебное наглядное пособие по направлению подготовки 54.03.02 «Декоративно-прикладное искусство и народные промыслы», профиль «Художественная керамика», квалификационная (степень) выпускника «бакалавр»/ Спекторова Н.А.— Электрон. текстовые данные.— Кемерово: Кемеровский государственный институт культуры, 2016.— 82 c.— Режим доступа: http://www.iprbookshop.ru/66351.html.— ЭБС «IPRbooks»</w:t>
      </w:r>
    </w:p>
    <w:p w:rsidR="003D3285" w:rsidRPr="003D3285" w:rsidRDefault="003D3285" w:rsidP="003D328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lastRenderedPageBreak/>
        <w:t>5. Носова Е.А. Основы производственного мастерства [Электронный ресурс]: практикум для обучающихся по направлению подготовки 54.03.02 «Декоративно-прикладное искусство и народные промыслы», профиль «Художественная керамика», квалификация (степень) выпускника «бакалавр»/ Носова Е.А.— Электрон. текстовые данные.— Кемерово: Кемеровский государственный институт культуры, 2017.— 64 c.— Режим доступа: http://www.iprbookshop.ru/76339.html.— ЭБС «IPRbooks»</w:t>
      </w:r>
    </w:p>
    <w:p w:rsidR="003D3285" w:rsidRDefault="003D3285" w:rsidP="003D328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D3285">
        <w:rPr>
          <w:rFonts w:ascii="Times New Roman" w:hAnsi="Times New Roman"/>
          <w:bCs/>
          <w:sz w:val="24"/>
          <w:szCs w:val="24"/>
        </w:rPr>
        <w:t>6. Художественная обработка бересты [Электронный ресурс]: учебное наглядное пособие для студентов, обучающихся по направлениям подготовки: 54.03.02 «Декоративно-прикладное искусство и народные промыслы», профиль «Художественная керамика», 51.03.02 «Народная художественная культура», профиль «Руководство студией декоративно-прикладного творчества»/ — Электрон. текстовые данные.— Кемерово: Кемеровский государственный институт культуры, 2017.— 81 c.— Режим доступа: http://www.iprbookshop.ru/76348.html.— ЭБС «IPRbooks»</w:t>
      </w:r>
    </w:p>
    <w:p w:rsidR="003D3285" w:rsidRPr="003D3285" w:rsidRDefault="003D3285" w:rsidP="003D328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6489F" w:rsidRPr="00320C1B" w:rsidRDefault="00320C1B" w:rsidP="00B6489F">
      <w:pPr>
        <w:rPr>
          <w:rFonts w:ascii="Times New Roman" w:hAnsi="Times New Roman"/>
          <w:b/>
          <w:sz w:val="24"/>
          <w:szCs w:val="24"/>
        </w:rPr>
      </w:pPr>
      <w:r w:rsidRPr="00320C1B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F7092D" w:rsidRPr="00320C1B" w:rsidRDefault="00781319" w:rsidP="00320C1B">
      <w:pPr>
        <w:pStyle w:val="2"/>
        <w:numPr>
          <w:ilvl w:val="0"/>
          <w:numId w:val="3"/>
        </w:numPr>
        <w:spacing w:before="0" w:after="0" w:line="240" w:lineRule="auto"/>
        <w:rPr>
          <w:rFonts w:ascii="Times New Roman" w:hAnsi="Times New Roman"/>
          <w:b w:val="0"/>
          <w:i w:val="0"/>
          <w:sz w:val="24"/>
          <w:szCs w:val="24"/>
          <w:lang w:val="en-US"/>
        </w:rPr>
      </w:pPr>
      <w:hyperlink r:id="rId11" w:history="1">
        <w:r w:rsidR="00F7092D" w:rsidRPr="00320C1B">
          <w:rPr>
            <w:rStyle w:val="af2"/>
            <w:rFonts w:ascii="Times New Roman" w:hAnsi="Times New Roman"/>
            <w:b w:val="0"/>
            <w:i w:val="0"/>
            <w:sz w:val="24"/>
            <w:szCs w:val="24"/>
            <w:lang w:val="en-US"/>
          </w:rPr>
          <w:t>https://vk.com/academicart</w:t>
        </w:r>
      </w:hyperlink>
    </w:p>
    <w:p w:rsidR="00F7092D" w:rsidRPr="00320C1B" w:rsidRDefault="00F7092D" w:rsidP="00320C1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20C1B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320C1B">
          <w:rPr>
            <w:rStyle w:val="af2"/>
            <w:rFonts w:ascii="Times New Roman" w:hAnsi="Times New Roman"/>
            <w:sz w:val="24"/>
            <w:szCs w:val="24"/>
            <w:lang w:val="en-US"/>
          </w:rPr>
          <w:t>https</w:t>
        </w:r>
        <w:r w:rsidRPr="00320C1B">
          <w:rPr>
            <w:rStyle w:val="af2"/>
            <w:rFonts w:ascii="Times New Roman" w:hAnsi="Times New Roman"/>
            <w:sz w:val="24"/>
            <w:szCs w:val="24"/>
          </w:rPr>
          <w:t>://</w:t>
        </w:r>
        <w:r w:rsidRPr="00320C1B">
          <w:rPr>
            <w:rStyle w:val="af2"/>
            <w:rFonts w:ascii="Times New Roman" w:hAnsi="Times New Roman"/>
            <w:sz w:val="24"/>
            <w:szCs w:val="24"/>
            <w:lang w:val="en-US"/>
          </w:rPr>
          <w:t>ermitazh</w:t>
        </w:r>
        <w:r w:rsidRPr="00320C1B">
          <w:rPr>
            <w:rStyle w:val="af2"/>
            <w:rFonts w:ascii="Times New Roman" w:hAnsi="Times New Roman"/>
            <w:sz w:val="24"/>
            <w:szCs w:val="24"/>
          </w:rPr>
          <w:t>.</w:t>
        </w:r>
        <w:r w:rsidRPr="00320C1B">
          <w:rPr>
            <w:rStyle w:val="af2"/>
            <w:rFonts w:ascii="Times New Roman" w:hAnsi="Times New Roman"/>
            <w:sz w:val="24"/>
            <w:szCs w:val="24"/>
            <w:lang w:val="en-US"/>
          </w:rPr>
          <w:t>org</w:t>
        </w:r>
        <w:r w:rsidRPr="00320C1B">
          <w:rPr>
            <w:rStyle w:val="af2"/>
            <w:rFonts w:ascii="Times New Roman" w:hAnsi="Times New Roman"/>
            <w:sz w:val="24"/>
            <w:szCs w:val="24"/>
          </w:rPr>
          <w:t>/</w:t>
        </w:r>
      </w:hyperlink>
      <w:r w:rsidR="00320C1B" w:rsidRPr="00320C1B">
        <w:rPr>
          <w:rFonts w:ascii="Times New Roman" w:hAnsi="Times New Roman"/>
          <w:sz w:val="24"/>
          <w:szCs w:val="24"/>
        </w:rPr>
        <w:t xml:space="preserve"> Государственный Эрмитаж.  </w:t>
      </w:r>
    </w:p>
    <w:p w:rsidR="00F7092D" w:rsidRPr="00320C1B" w:rsidRDefault="00F7092D" w:rsidP="00320C1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20C1B">
        <w:rPr>
          <w:rFonts w:ascii="Times New Roman" w:hAnsi="Times New Roman"/>
          <w:sz w:val="24"/>
          <w:szCs w:val="24"/>
        </w:rPr>
        <w:t xml:space="preserve"> http://www.rusmuseum.ru/</w:t>
      </w:r>
      <w:r w:rsidR="00320C1B" w:rsidRPr="00320C1B">
        <w:rPr>
          <w:rFonts w:ascii="Times New Roman" w:hAnsi="Times New Roman"/>
          <w:sz w:val="24"/>
          <w:szCs w:val="24"/>
        </w:rPr>
        <w:t xml:space="preserve"> Государственный Русский музей.</w:t>
      </w:r>
    </w:p>
    <w:p w:rsidR="00F7092D" w:rsidRPr="00320C1B" w:rsidRDefault="00781319" w:rsidP="00320C1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3" w:history="1">
        <w:r w:rsidR="00F7092D" w:rsidRPr="00320C1B">
          <w:rPr>
            <w:rStyle w:val="af2"/>
            <w:rFonts w:ascii="Times New Roman" w:hAnsi="Times New Roman"/>
            <w:sz w:val="24"/>
            <w:szCs w:val="24"/>
          </w:rPr>
          <w:t>http://www.tretyakovgallery.ru/</w:t>
        </w:r>
      </w:hyperlink>
      <w:r w:rsidR="00320C1B" w:rsidRPr="00320C1B">
        <w:rPr>
          <w:rFonts w:ascii="Times New Roman" w:hAnsi="Times New Roman"/>
          <w:sz w:val="24"/>
          <w:szCs w:val="24"/>
        </w:rPr>
        <w:t xml:space="preserve"> Государственная Третьяковская галерея.</w:t>
      </w:r>
    </w:p>
    <w:p w:rsidR="00F7092D" w:rsidRPr="00320C1B" w:rsidRDefault="00F7092D" w:rsidP="00320C1B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b/>
          <w:caps/>
          <w:sz w:val="24"/>
          <w:szCs w:val="24"/>
        </w:rPr>
      </w:pPr>
      <w:r w:rsidRPr="00320C1B">
        <w:rPr>
          <w:rFonts w:ascii="Times New Roman" w:hAnsi="Times New Roman"/>
          <w:sz w:val="24"/>
          <w:szCs w:val="24"/>
        </w:rPr>
        <w:t>«</w:t>
      </w:r>
      <w:hyperlink r:id="rId14" w:history="1">
        <w:r w:rsidRPr="00320C1B">
          <w:rPr>
            <w:rStyle w:val="af2"/>
            <w:rFonts w:ascii="Times New Roman" w:hAnsi="Times New Roman"/>
            <w:sz w:val="24"/>
            <w:szCs w:val="24"/>
          </w:rPr>
          <w:t>http://www.artmuseum.ru/</w:t>
        </w:r>
      </w:hyperlink>
      <w:r w:rsidR="00320C1B" w:rsidRPr="00320C1B">
        <w:rPr>
          <w:rFonts w:ascii="Times New Roman" w:hAnsi="Times New Roman"/>
          <w:sz w:val="24"/>
          <w:szCs w:val="24"/>
        </w:rPr>
        <w:t xml:space="preserve"> Чувашский Государственный Художественный Музей».</w:t>
      </w:r>
    </w:p>
    <w:p w:rsidR="00320C1B" w:rsidRDefault="00320C1B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D3285" w:rsidRDefault="003D3285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320C1B" w:rsidRDefault="00320C1B" w:rsidP="00F7092D">
      <w:pPr>
        <w:ind w:left="720"/>
        <w:rPr>
          <w:rFonts w:ascii="Times New Roman" w:hAnsi="Times New Roman"/>
          <w:b/>
          <w:sz w:val="24"/>
          <w:szCs w:val="24"/>
        </w:rPr>
      </w:pPr>
    </w:p>
    <w:p w:rsidR="00CD7BAC" w:rsidRPr="00320C1B" w:rsidRDefault="0064001C" w:rsidP="00320C1B">
      <w:pPr>
        <w:ind w:left="720"/>
        <w:jc w:val="center"/>
        <w:rPr>
          <w:rFonts w:ascii="Times New Roman" w:hAnsi="Times New Roman"/>
          <w:b/>
          <w:caps/>
          <w:sz w:val="24"/>
          <w:szCs w:val="24"/>
        </w:rPr>
      </w:pPr>
      <w:r w:rsidRPr="0064001C"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 w:rsidRPr="00320C1B">
        <w:rPr>
          <w:rFonts w:ascii="Times New Roman" w:hAnsi="Times New Roman"/>
          <w:b/>
          <w:caps/>
          <w:sz w:val="24"/>
          <w:szCs w:val="24"/>
        </w:rPr>
        <w:t>Контроль и оценка результатов освоения учебной дисциплины</w:t>
      </w:r>
    </w:p>
    <w:p w:rsidR="00320C1B" w:rsidRDefault="00320C1B" w:rsidP="00320C1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rPr>
          <w:b/>
        </w:rPr>
        <w:tab/>
      </w:r>
      <w:r w:rsidR="00A11255" w:rsidRPr="0093097B">
        <w:rPr>
          <w:b/>
        </w:rPr>
        <w:t>Контроль</w:t>
      </w:r>
      <w:r w:rsidR="00A11255" w:rsidRPr="0093097B">
        <w:t xml:space="preserve"> </w:t>
      </w:r>
      <w:r w:rsidR="00A11255" w:rsidRPr="0093097B">
        <w:rPr>
          <w:b/>
        </w:rPr>
        <w:t>и оценка</w:t>
      </w:r>
      <w:r w:rsidR="00A11255" w:rsidRPr="0093097B">
        <w:t xml:space="preserve"> результатов освоения учебной дисциплины осуществляется преподавателем в процессе проведения практических занятий</w:t>
      </w:r>
      <w:r>
        <w:t>,</w:t>
      </w:r>
      <w:r w:rsidR="00A11255" w:rsidRPr="0093097B">
        <w:t xml:space="preserve"> а также выполнения обучающимися </w:t>
      </w:r>
      <w:r w:rsidR="00A5016A" w:rsidRPr="0093097B">
        <w:t>индивидуальных заданий.</w:t>
      </w:r>
    </w:p>
    <w:p w:rsidR="00320C1B" w:rsidRDefault="00320C1B" w:rsidP="003D328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tab/>
      </w:r>
      <w:r w:rsidR="00A5016A" w:rsidRPr="0093097B">
        <w:t xml:space="preserve">Формой итоговой аттестации является </w:t>
      </w:r>
      <w:r>
        <w:t>экзамен</w:t>
      </w:r>
      <w:r w:rsidR="00857102" w:rsidRPr="0093097B">
        <w:t>, в виде</w:t>
      </w:r>
      <w:r w:rsidR="00A5016A" w:rsidRPr="0093097B">
        <w:t xml:space="preserve"> просмотр</w:t>
      </w:r>
      <w:r w:rsidR="00857102" w:rsidRPr="0093097B">
        <w:t>а</w:t>
      </w:r>
      <w:r w:rsidR="00A5016A" w:rsidRPr="0093097B">
        <w:t xml:space="preserve"> учебных и домашних работ на семестровых выставках. </w:t>
      </w:r>
    </w:p>
    <w:p w:rsidR="003D3285" w:rsidRPr="003D3285" w:rsidRDefault="003D3285" w:rsidP="003D3285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2694"/>
        <w:gridCol w:w="2658"/>
      </w:tblGrid>
      <w:tr w:rsidR="00320C1B" w:rsidRPr="00320C1B" w:rsidTr="00320C1B">
        <w:trPr>
          <w:jc w:val="center"/>
        </w:trPr>
        <w:tc>
          <w:tcPr>
            <w:tcW w:w="4219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694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профессиональных и общих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320C1B" w:rsidRPr="00320C1B" w:rsidRDefault="00320C1B" w:rsidP="00320C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320C1B" w:rsidRPr="00320C1B" w:rsidTr="00320C1B">
        <w:trPr>
          <w:jc w:val="center"/>
        </w:trPr>
        <w:tc>
          <w:tcPr>
            <w:tcW w:w="4219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694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320C1B" w:rsidRPr="00320C1B" w:rsidTr="00320C1B">
        <w:trPr>
          <w:jc w:val="center"/>
        </w:trPr>
        <w:tc>
          <w:tcPr>
            <w:tcW w:w="4219" w:type="dxa"/>
          </w:tcPr>
          <w:p w:rsidR="00320C1B" w:rsidRPr="003D3285" w:rsidRDefault="00320C1B" w:rsidP="003D328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Cs w:val="24"/>
              </w:rPr>
            </w:pPr>
            <w:r w:rsidRPr="00320C1B">
              <w:rPr>
                <w:rFonts w:ascii="Times New Roman" w:hAnsi="Times New Roman"/>
                <w:szCs w:val="24"/>
              </w:rPr>
              <w:t xml:space="preserve">- </w:t>
            </w:r>
            <w:r w:rsidR="003D3285" w:rsidRPr="003D3285">
              <w:rPr>
                <w:rFonts w:ascii="Times New Roman" w:hAnsi="Times New Roman"/>
                <w:szCs w:val="24"/>
              </w:rPr>
              <w:t>различать художественно-стилевые и технологические особенности изделий декоративно-прикладного искусства и народных промыслов;</w:t>
            </w:r>
          </w:p>
        </w:tc>
        <w:tc>
          <w:tcPr>
            <w:tcW w:w="2694" w:type="dxa"/>
          </w:tcPr>
          <w:p w:rsid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  <w:r w:rsidR="003D3285">
              <w:rPr>
                <w:rFonts w:ascii="Times New Roman" w:eastAsia="TimesNewRomanPS-BoldMT" w:hAnsi="Times New Roman"/>
                <w:sz w:val="24"/>
                <w:szCs w:val="24"/>
              </w:rPr>
              <w:t>, 2, 4, 8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, </w:t>
            </w:r>
          </w:p>
          <w:p w:rsidR="009D44FF" w:rsidRDefault="009D44FF" w:rsidP="009D44FF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sz w:val="24"/>
                <w:szCs w:val="24"/>
              </w:rPr>
              <w:t xml:space="preserve">ПК 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>1.2 - 1.3,</w:t>
            </w:r>
          </w:p>
          <w:p w:rsidR="009D44FF" w:rsidRDefault="009D44FF" w:rsidP="009D44FF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ПК </w:t>
            </w:r>
            <w:r w:rsidRPr="00320C1B">
              <w:rPr>
                <w:rFonts w:ascii="Times New Roman" w:eastAsia="TimesNewRomanPS-BoldMT" w:hAnsi="Times New Roman"/>
                <w:sz w:val="24"/>
                <w:szCs w:val="24"/>
              </w:rPr>
              <w:t>1.6.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</w:t>
            </w:r>
            <w:r w:rsidRPr="00320C1B">
              <w:rPr>
                <w:rFonts w:ascii="Times New Roman" w:eastAsia="TimesNewRomanPS-BoldMT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</w:t>
            </w:r>
            <w:r w:rsidRPr="00320C1B">
              <w:rPr>
                <w:rFonts w:ascii="Times New Roman" w:eastAsia="TimesNewRomanPS-BoldMT" w:hAnsi="Times New Roman"/>
                <w:sz w:val="24"/>
                <w:szCs w:val="24"/>
              </w:rPr>
              <w:t>1.7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, </w:t>
            </w:r>
          </w:p>
          <w:p w:rsidR="009D44FF" w:rsidRDefault="009D44FF" w:rsidP="009D44FF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2.2. – 2.3,</w:t>
            </w:r>
          </w:p>
          <w:p w:rsidR="009D44FF" w:rsidRPr="00320C1B" w:rsidRDefault="009D44FF" w:rsidP="009D44FF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2.6</w:t>
            </w:r>
          </w:p>
          <w:p w:rsid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Экзамен в форме просмотр</w:t>
            </w:r>
            <w:r w:rsidR="009D44F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а</w:t>
            </w:r>
            <w:r w:rsidRPr="00320C1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учебных и домашних работ</w:t>
            </w:r>
          </w:p>
        </w:tc>
      </w:tr>
      <w:tr w:rsidR="00320C1B" w:rsidRPr="00320C1B" w:rsidTr="00320C1B">
        <w:trPr>
          <w:jc w:val="center"/>
        </w:trPr>
        <w:tc>
          <w:tcPr>
            <w:tcW w:w="4219" w:type="dxa"/>
          </w:tcPr>
          <w:p w:rsidR="00320C1B" w:rsidRDefault="00320C1B" w:rsidP="00320C1B">
            <w:pPr>
              <w:widowControl w:val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20C1B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3D3285" w:rsidRDefault="003D3285" w:rsidP="003D3285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514C0">
              <w:rPr>
                <w:rFonts w:ascii="Times New Roman" w:hAnsi="Times New Roman"/>
                <w:sz w:val="24"/>
                <w:szCs w:val="24"/>
              </w:rPr>
              <w:t>основные виды народного художественного творчества, его особенности, народные истоки декоративно-прикладного искусства;</w:t>
            </w:r>
          </w:p>
          <w:p w:rsidR="003D3285" w:rsidRDefault="003D3285" w:rsidP="003D3285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514C0">
              <w:rPr>
                <w:rFonts w:ascii="Times New Roman" w:hAnsi="Times New Roman"/>
                <w:sz w:val="24"/>
                <w:szCs w:val="24"/>
              </w:rPr>
              <w:t>центры народных художественных промыслов;</w:t>
            </w:r>
          </w:p>
          <w:p w:rsidR="003D3285" w:rsidRPr="003D3285" w:rsidRDefault="003D3285" w:rsidP="003D3285">
            <w:pPr>
              <w:pStyle w:val="22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514C0">
              <w:rPr>
                <w:rFonts w:ascii="Times New Roman" w:hAnsi="Times New Roman"/>
                <w:sz w:val="24"/>
                <w:szCs w:val="24"/>
              </w:rPr>
              <w:t>художественные производства России, их исторический опыт, современное состояние и перспективы развития;</w:t>
            </w:r>
          </w:p>
          <w:p w:rsidR="003D3285" w:rsidRPr="00D514C0" w:rsidRDefault="003D3285" w:rsidP="003D3285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514C0">
              <w:rPr>
                <w:rFonts w:ascii="Times New Roman" w:hAnsi="Times New Roman"/>
                <w:sz w:val="24"/>
                <w:szCs w:val="24"/>
              </w:rPr>
              <w:t>основные социально-экономические, художественно-творческие проблемы и перспективы развития декоративно-прикладного искусства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D3285" w:rsidRDefault="003D3285" w:rsidP="003D3285">
            <w:pPr>
              <w:widowControl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94" w:type="dxa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sz w:val="24"/>
                <w:szCs w:val="24"/>
              </w:rPr>
              <w:t xml:space="preserve">ОК 1 – 9, </w:t>
            </w:r>
          </w:p>
          <w:p w:rsidR="009D44FF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sz w:val="24"/>
                <w:szCs w:val="24"/>
              </w:rPr>
              <w:t xml:space="preserve">ПК </w:t>
            </w:r>
            <w:r w:rsidR="009D44FF">
              <w:rPr>
                <w:rFonts w:ascii="Times New Roman" w:eastAsia="TimesNewRomanPS-BoldMT" w:hAnsi="Times New Roman"/>
                <w:sz w:val="24"/>
                <w:szCs w:val="24"/>
              </w:rPr>
              <w:t>1.2 - 1.3,</w:t>
            </w:r>
          </w:p>
          <w:p w:rsidR="00320C1B" w:rsidRDefault="009D44FF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ПК </w:t>
            </w:r>
            <w:r w:rsidR="00320C1B" w:rsidRPr="00320C1B">
              <w:rPr>
                <w:rFonts w:ascii="Times New Roman" w:eastAsia="TimesNewRomanPS-BoldMT" w:hAnsi="Times New Roman"/>
                <w:sz w:val="24"/>
                <w:szCs w:val="24"/>
              </w:rPr>
              <w:t>1.6.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</w:t>
            </w:r>
            <w:r w:rsidR="00320C1B" w:rsidRPr="00320C1B">
              <w:rPr>
                <w:rFonts w:ascii="Times New Roman" w:eastAsia="TimesNewRomanPS-BoldMT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 </w:t>
            </w:r>
            <w:r w:rsidR="00320C1B" w:rsidRPr="00320C1B">
              <w:rPr>
                <w:rFonts w:ascii="Times New Roman" w:eastAsia="TimesNewRomanPS-BoldMT" w:hAnsi="Times New Roman"/>
                <w:sz w:val="24"/>
                <w:szCs w:val="24"/>
              </w:rPr>
              <w:t>1.7</w:t>
            </w: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, </w:t>
            </w:r>
          </w:p>
          <w:p w:rsidR="009D44FF" w:rsidRDefault="009D44FF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2.2. – 2.3,</w:t>
            </w:r>
          </w:p>
          <w:p w:rsidR="009D44FF" w:rsidRPr="00320C1B" w:rsidRDefault="009D44FF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2.6</w:t>
            </w:r>
          </w:p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320C1B" w:rsidRPr="00320C1B" w:rsidRDefault="00320C1B" w:rsidP="00320C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320C1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Экзамен в форме просмотр</w:t>
            </w:r>
            <w:r w:rsidR="009D44F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а</w:t>
            </w:r>
            <w:r w:rsidRPr="00320C1B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учебных и домашних работ</w:t>
            </w:r>
          </w:p>
        </w:tc>
      </w:tr>
    </w:tbl>
    <w:p w:rsidR="00F7092D" w:rsidRDefault="00F7092D" w:rsidP="002B33D3">
      <w:pPr>
        <w:pStyle w:val="ad"/>
        <w:jc w:val="both"/>
      </w:pPr>
    </w:p>
    <w:p w:rsidR="00320C1B" w:rsidRDefault="00320C1B" w:rsidP="002B33D3">
      <w:pPr>
        <w:pStyle w:val="ad"/>
        <w:jc w:val="both"/>
      </w:pPr>
    </w:p>
    <w:p w:rsidR="00320C1B" w:rsidRDefault="00320C1B" w:rsidP="002B33D3">
      <w:pPr>
        <w:pStyle w:val="ad"/>
        <w:jc w:val="both"/>
      </w:pPr>
    </w:p>
    <w:p w:rsidR="00320C1B" w:rsidRDefault="00320C1B" w:rsidP="002B33D3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D44FF" w:rsidRDefault="009D44FF" w:rsidP="002B33D3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D44FF" w:rsidRDefault="009D44FF" w:rsidP="002B33D3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9D44FF" w:rsidRPr="0093097B" w:rsidRDefault="009D44FF" w:rsidP="002B33D3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0953DE" w:rsidRPr="0093097B" w:rsidRDefault="008C4372" w:rsidP="008C43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C4372">
        <w:rPr>
          <w:rFonts w:ascii="Times New Roman" w:hAnsi="Times New Roman"/>
          <w:b/>
          <w:sz w:val="28"/>
          <w:szCs w:val="28"/>
        </w:rPr>
        <w:lastRenderedPageBreak/>
        <w:pict>
          <v:shape id="_x0000_i1026" type="#_x0000_t75" style="width:533.25pt;height:754.5pt">
            <v:imagedata r:id="rId15" o:title="ДПИ. Рецензия 1. ОП.08 Практич. основы ДПИ"/>
          </v:shape>
        </w:pict>
      </w:r>
      <w:r w:rsidRPr="008C4372">
        <w:rPr>
          <w:rFonts w:ascii="Times New Roman" w:hAnsi="Times New Roman"/>
          <w:b/>
          <w:sz w:val="28"/>
          <w:szCs w:val="28"/>
        </w:rPr>
        <w:lastRenderedPageBreak/>
        <w:pict>
          <v:shape id="_x0000_i1027" type="#_x0000_t75" style="width:546.75pt;height:773.25pt">
            <v:imagedata r:id="rId16" o:title="ДПИ. Рецензия 2. ОП.08 Практические основы ДПИ"/>
          </v:shape>
        </w:pict>
      </w:r>
      <w:bookmarkStart w:id="0" w:name="_GoBack"/>
      <w:bookmarkEnd w:id="0"/>
    </w:p>
    <w:sectPr w:rsidR="000953DE" w:rsidRPr="0093097B" w:rsidSect="00DD0AD9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1319" w:rsidRDefault="00781319">
      <w:pPr>
        <w:spacing w:after="0" w:line="240" w:lineRule="auto"/>
      </w:pPr>
      <w:r>
        <w:separator/>
      </w:r>
    </w:p>
  </w:endnote>
  <w:endnote w:type="continuationSeparator" w:id="0">
    <w:p w:rsidR="00781319" w:rsidRDefault="00781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150" w:rsidRDefault="00BA3692" w:rsidP="00944D0B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125150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25150" w:rsidRDefault="00125150" w:rsidP="00944D0B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150" w:rsidRDefault="00125150" w:rsidP="00944D0B">
    <w:pPr>
      <w:pStyle w:val="a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150" w:rsidRDefault="00BA3692" w:rsidP="0021357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125150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25150" w:rsidRDefault="00125150" w:rsidP="00213572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150" w:rsidRDefault="00BA3692" w:rsidP="00213572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125150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8C4372">
      <w:rPr>
        <w:rStyle w:val="ac"/>
        <w:noProof/>
      </w:rPr>
      <w:t>14</w:t>
    </w:r>
    <w:r>
      <w:rPr>
        <w:rStyle w:val="ac"/>
      </w:rPr>
      <w:fldChar w:fldCharType="end"/>
    </w:r>
  </w:p>
  <w:p w:rsidR="00125150" w:rsidRDefault="00125150" w:rsidP="0021357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1319" w:rsidRDefault="00781319">
      <w:pPr>
        <w:spacing w:after="0" w:line="240" w:lineRule="auto"/>
      </w:pPr>
      <w:r>
        <w:separator/>
      </w:r>
    </w:p>
  </w:footnote>
  <w:footnote w:type="continuationSeparator" w:id="0">
    <w:p w:rsidR="00781319" w:rsidRDefault="00781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B67DD"/>
    <w:multiLevelType w:val="hybridMultilevel"/>
    <w:tmpl w:val="12A6C4E4"/>
    <w:lvl w:ilvl="0" w:tplc="F24CE2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C6EF5"/>
    <w:multiLevelType w:val="hybridMultilevel"/>
    <w:tmpl w:val="ED5469A6"/>
    <w:lvl w:ilvl="0" w:tplc="F44ED75E">
      <w:start w:val="2"/>
      <w:numFmt w:val="decimal"/>
      <w:lvlText w:val="%1.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63072"/>
    <w:multiLevelType w:val="hybridMultilevel"/>
    <w:tmpl w:val="28083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C25C6"/>
    <w:multiLevelType w:val="hybridMultilevel"/>
    <w:tmpl w:val="FA9E1C8E"/>
    <w:lvl w:ilvl="0" w:tplc="0BDA1AA2">
      <w:start w:val="2"/>
      <w:numFmt w:val="decimal"/>
      <w:lvlText w:val="%1.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B5B0E"/>
    <w:multiLevelType w:val="hybridMultilevel"/>
    <w:tmpl w:val="09509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B7D04D5"/>
    <w:multiLevelType w:val="hybridMultilevel"/>
    <w:tmpl w:val="FD2AE2A4"/>
    <w:lvl w:ilvl="0" w:tplc="8AF8F30E">
      <w:start w:val="2"/>
      <w:numFmt w:val="decimal"/>
      <w:lvlText w:val="%1.."/>
      <w:lvlJc w:val="left"/>
      <w:pPr>
        <w:ind w:left="1080" w:hanging="72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97680"/>
    <w:multiLevelType w:val="multilevel"/>
    <w:tmpl w:val="A538C908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B872C29"/>
    <w:multiLevelType w:val="multilevel"/>
    <w:tmpl w:val="A3E4D6BE"/>
    <w:lvl w:ilvl="0">
      <w:start w:val="2"/>
      <w:numFmt w:val="decimal"/>
      <w:lvlText w:val="%1."/>
      <w:lvlJc w:val="left"/>
      <w:pPr>
        <w:ind w:left="720" w:hanging="72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2715"/>
    <w:rsid w:val="000042B4"/>
    <w:rsid w:val="00014940"/>
    <w:rsid w:val="0005233E"/>
    <w:rsid w:val="00066650"/>
    <w:rsid w:val="000728C2"/>
    <w:rsid w:val="000854B6"/>
    <w:rsid w:val="000953DE"/>
    <w:rsid w:val="000A5337"/>
    <w:rsid w:val="000C0C63"/>
    <w:rsid w:val="000C4DC3"/>
    <w:rsid w:val="000D6525"/>
    <w:rsid w:val="000F5060"/>
    <w:rsid w:val="00114CCC"/>
    <w:rsid w:val="0012477A"/>
    <w:rsid w:val="00125150"/>
    <w:rsid w:val="00167A72"/>
    <w:rsid w:val="0019464E"/>
    <w:rsid w:val="001B4CC6"/>
    <w:rsid w:val="001B54F5"/>
    <w:rsid w:val="001E2392"/>
    <w:rsid w:val="001E75C8"/>
    <w:rsid w:val="001F50E7"/>
    <w:rsid w:val="001F7A3A"/>
    <w:rsid w:val="001F7EB9"/>
    <w:rsid w:val="00201959"/>
    <w:rsid w:val="00202733"/>
    <w:rsid w:val="0021011C"/>
    <w:rsid w:val="00213572"/>
    <w:rsid w:val="00215896"/>
    <w:rsid w:val="002241A6"/>
    <w:rsid w:val="002248AD"/>
    <w:rsid w:val="0022735B"/>
    <w:rsid w:val="00232355"/>
    <w:rsid w:val="0023615B"/>
    <w:rsid w:val="00262634"/>
    <w:rsid w:val="002763AD"/>
    <w:rsid w:val="0027744A"/>
    <w:rsid w:val="0028422A"/>
    <w:rsid w:val="00292686"/>
    <w:rsid w:val="002A3D4D"/>
    <w:rsid w:val="002B33D3"/>
    <w:rsid w:val="002B3417"/>
    <w:rsid w:val="002D10D9"/>
    <w:rsid w:val="002D3565"/>
    <w:rsid w:val="0031185A"/>
    <w:rsid w:val="00320C1B"/>
    <w:rsid w:val="003329C5"/>
    <w:rsid w:val="00340C9C"/>
    <w:rsid w:val="003438E2"/>
    <w:rsid w:val="003519B9"/>
    <w:rsid w:val="003671C1"/>
    <w:rsid w:val="003859B6"/>
    <w:rsid w:val="003A4BC2"/>
    <w:rsid w:val="003D3285"/>
    <w:rsid w:val="003E38B5"/>
    <w:rsid w:val="003F67DE"/>
    <w:rsid w:val="004032D5"/>
    <w:rsid w:val="0043106C"/>
    <w:rsid w:val="0043695B"/>
    <w:rsid w:val="004565B3"/>
    <w:rsid w:val="004605C9"/>
    <w:rsid w:val="004772C9"/>
    <w:rsid w:val="004A302F"/>
    <w:rsid w:val="004A45D2"/>
    <w:rsid w:val="004B2214"/>
    <w:rsid w:val="004B6691"/>
    <w:rsid w:val="004E4636"/>
    <w:rsid w:val="004F0D47"/>
    <w:rsid w:val="0050099B"/>
    <w:rsid w:val="005067A5"/>
    <w:rsid w:val="0051467F"/>
    <w:rsid w:val="00521339"/>
    <w:rsid w:val="00523DF8"/>
    <w:rsid w:val="0053175C"/>
    <w:rsid w:val="00531C65"/>
    <w:rsid w:val="00540A13"/>
    <w:rsid w:val="005428DC"/>
    <w:rsid w:val="00551AC5"/>
    <w:rsid w:val="00555D20"/>
    <w:rsid w:val="00576FE0"/>
    <w:rsid w:val="005861F5"/>
    <w:rsid w:val="005911F7"/>
    <w:rsid w:val="005C139B"/>
    <w:rsid w:val="005C2400"/>
    <w:rsid w:val="005D4A7E"/>
    <w:rsid w:val="005E3B43"/>
    <w:rsid w:val="005F29E2"/>
    <w:rsid w:val="00600ACC"/>
    <w:rsid w:val="0062162F"/>
    <w:rsid w:val="00626C2B"/>
    <w:rsid w:val="0064001C"/>
    <w:rsid w:val="00651047"/>
    <w:rsid w:val="00652994"/>
    <w:rsid w:val="00656640"/>
    <w:rsid w:val="00657405"/>
    <w:rsid w:val="00666097"/>
    <w:rsid w:val="006858E9"/>
    <w:rsid w:val="006C73F5"/>
    <w:rsid w:val="00711F03"/>
    <w:rsid w:val="007157F1"/>
    <w:rsid w:val="0072066D"/>
    <w:rsid w:val="00743895"/>
    <w:rsid w:val="007502CD"/>
    <w:rsid w:val="00761562"/>
    <w:rsid w:val="00763AA8"/>
    <w:rsid w:val="00772715"/>
    <w:rsid w:val="00781319"/>
    <w:rsid w:val="00790402"/>
    <w:rsid w:val="00795B45"/>
    <w:rsid w:val="007A1596"/>
    <w:rsid w:val="007E1DD4"/>
    <w:rsid w:val="007E6D7F"/>
    <w:rsid w:val="00810915"/>
    <w:rsid w:val="0084125C"/>
    <w:rsid w:val="00851382"/>
    <w:rsid w:val="00851946"/>
    <w:rsid w:val="008522B0"/>
    <w:rsid w:val="00857102"/>
    <w:rsid w:val="0087732C"/>
    <w:rsid w:val="008B1CCC"/>
    <w:rsid w:val="008C2EF0"/>
    <w:rsid w:val="008C4372"/>
    <w:rsid w:val="008F7FCF"/>
    <w:rsid w:val="0093097B"/>
    <w:rsid w:val="009407FD"/>
    <w:rsid w:val="00944D0B"/>
    <w:rsid w:val="00947A31"/>
    <w:rsid w:val="009507FB"/>
    <w:rsid w:val="00982D4C"/>
    <w:rsid w:val="009A2BE4"/>
    <w:rsid w:val="009C1CA3"/>
    <w:rsid w:val="009D44FF"/>
    <w:rsid w:val="009F7986"/>
    <w:rsid w:val="00A11255"/>
    <w:rsid w:val="00A14072"/>
    <w:rsid w:val="00A34166"/>
    <w:rsid w:val="00A368C7"/>
    <w:rsid w:val="00A5016A"/>
    <w:rsid w:val="00A50489"/>
    <w:rsid w:val="00A75A9F"/>
    <w:rsid w:val="00A838BB"/>
    <w:rsid w:val="00A928FA"/>
    <w:rsid w:val="00A93624"/>
    <w:rsid w:val="00A97F1A"/>
    <w:rsid w:val="00AD3D2A"/>
    <w:rsid w:val="00AE1F1F"/>
    <w:rsid w:val="00B3400A"/>
    <w:rsid w:val="00B41FCB"/>
    <w:rsid w:val="00B54A00"/>
    <w:rsid w:val="00B60101"/>
    <w:rsid w:val="00B6413C"/>
    <w:rsid w:val="00B6489F"/>
    <w:rsid w:val="00B83C49"/>
    <w:rsid w:val="00BA1707"/>
    <w:rsid w:val="00BA3692"/>
    <w:rsid w:val="00BA47E9"/>
    <w:rsid w:val="00BC2521"/>
    <w:rsid w:val="00BC698B"/>
    <w:rsid w:val="00BD59BF"/>
    <w:rsid w:val="00BE2C13"/>
    <w:rsid w:val="00BE63C9"/>
    <w:rsid w:val="00C07E50"/>
    <w:rsid w:val="00C5324C"/>
    <w:rsid w:val="00C72E60"/>
    <w:rsid w:val="00C75B42"/>
    <w:rsid w:val="00C81A31"/>
    <w:rsid w:val="00CB7DFE"/>
    <w:rsid w:val="00CC17C7"/>
    <w:rsid w:val="00CC4D88"/>
    <w:rsid w:val="00CD7BAC"/>
    <w:rsid w:val="00CD7E40"/>
    <w:rsid w:val="00CF349E"/>
    <w:rsid w:val="00CF5793"/>
    <w:rsid w:val="00D1734C"/>
    <w:rsid w:val="00D40AA5"/>
    <w:rsid w:val="00D41375"/>
    <w:rsid w:val="00D47EC9"/>
    <w:rsid w:val="00D514C0"/>
    <w:rsid w:val="00D535A7"/>
    <w:rsid w:val="00D71F15"/>
    <w:rsid w:val="00DD0AD9"/>
    <w:rsid w:val="00DD14F5"/>
    <w:rsid w:val="00DF5CCE"/>
    <w:rsid w:val="00E029F7"/>
    <w:rsid w:val="00E12B9A"/>
    <w:rsid w:val="00E1439A"/>
    <w:rsid w:val="00E16777"/>
    <w:rsid w:val="00E41D15"/>
    <w:rsid w:val="00E64EB9"/>
    <w:rsid w:val="00E65A1C"/>
    <w:rsid w:val="00E67066"/>
    <w:rsid w:val="00E745AE"/>
    <w:rsid w:val="00E829A5"/>
    <w:rsid w:val="00E853B5"/>
    <w:rsid w:val="00E87418"/>
    <w:rsid w:val="00E97B2B"/>
    <w:rsid w:val="00EB24E0"/>
    <w:rsid w:val="00ED431C"/>
    <w:rsid w:val="00F02280"/>
    <w:rsid w:val="00F21510"/>
    <w:rsid w:val="00F253A3"/>
    <w:rsid w:val="00F30F22"/>
    <w:rsid w:val="00F46160"/>
    <w:rsid w:val="00F46594"/>
    <w:rsid w:val="00F60A80"/>
    <w:rsid w:val="00F614DD"/>
    <w:rsid w:val="00F6230E"/>
    <w:rsid w:val="00F7092D"/>
    <w:rsid w:val="00F71A92"/>
    <w:rsid w:val="00F81DD5"/>
    <w:rsid w:val="00F84312"/>
    <w:rsid w:val="00F905E8"/>
    <w:rsid w:val="00F96DFE"/>
    <w:rsid w:val="00FA4F05"/>
    <w:rsid w:val="00FB0C32"/>
    <w:rsid w:val="00FD3D99"/>
    <w:rsid w:val="00FF207D"/>
    <w:rsid w:val="00FF4545"/>
    <w:rsid w:val="00FF4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C9B3D3-5BEB-48B6-94B8-C4219089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AD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F6230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092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2715"/>
    <w:rPr>
      <w:rFonts w:cs="Calibri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772715"/>
    <w:pPr>
      <w:ind w:left="720"/>
    </w:pPr>
    <w:rPr>
      <w:rFonts w:cs="Calibri"/>
    </w:rPr>
  </w:style>
  <w:style w:type="paragraph" w:customStyle="1" w:styleId="Default">
    <w:name w:val="Default"/>
    <w:rsid w:val="0077271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72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72715"/>
    <w:rPr>
      <w:rFonts w:ascii="Tahoma" w:hAnsi="Tahoma" w:cs="Tahoma"/>
      <w:sz w:val="16"/>
      <w:szCs w:val="16"/>
    </w:rPr>
  </w:style>
  <w:style w:type="paragraph" w:styleId="a7">
    <w:name w:val="Body Text Indent"/>
    <w:aliases w:val="текст,Основной текст 1,Основной текст 1 Знак"/>
    <w:basedOn w:val="a"/>
    <w:link w:val="a8"/>
    <w:rsid w:val="00772715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с отступом Знак"/>
    <w:aliases w:val="текст Знак,Основной текст 1 Знак1,Основной текст 1 Знак Знак"/>
    <w:link w:val="a7"/>
    <w:rsid w:val="00772715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62162F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30"/>
      <w:szCs w:val="30"/>
    </w:rPr>
  </w:style>
  <w:style w:type="paragraph" w:styleId="a9">
    <w:name w:val="List"/>
    <w:basedOn w:val="a"/>
    <w:rsid w:val="00A14072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21">
    <w:name w:val="List 2"/>
    <w:basedOn w:val="a"/>
    <w:uiPriority w:val="99"/>
    <w:unhideWhenUsed/>
    <w:rsid w:val="00A14072"/>
    <w:pPr>
      <w:ind w:left="566" w:hanging="283"/>
      <w:contextualSpacing/>
    </w:pPr>
  </w:style>
  <w:style w:type="paragraph" w:styleId="aa">
    <w:name w:val="footer"/>
    <w:basedOn w:val="a"/>
    <w:link w:val="ab"/>
    <w:rsid w:val="0043695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link w:val="aa"/>
    <w:rsid w:val="0043695B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43695B"/>
  </w:style>
  <w:style w:type="paragraph" w:styleId="ad">
    <w:name w:val="Body Text"/>
    <w:basedOn w:val="a"/>
    <w:link w:val="ae"/>
    <w:uiPriority w:val="99"/>
    <w:unhideWhenUsed/>
    <w:rsid w:val="007157F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7157F1"/>
  </w:style>
  <w:style w:type="character" w:customStyle="1" w:styleId="10">
    <w:name w:val="Заголовок 1 Знак"/>
    <w:link w:val="1"/>
    <w:rsid w:val="00F6230E"/>
    <w:rPr>
      <w:rFonts w:ascii="Times New Roman" w:hAnsi="Times New Roman"/>
      <w:sz w:val="24"/>
      <w:szCs w:val="24"/>
    </w:rPr>
  </w:style>
  <w:style w:type="table" w:styleId="af">
    <w:name w:val="Table Grid"/>
    <w:basedOn w:val="a1"/>
    <w:uiPriority w:val="59"/>
    <w:rsid w:val="00A5016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0953DE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1">
    <w:name w:val="Название Знак"/>
    <w:link w:val="af0"/>
    <w:rsid w:val="000953DE"/>
    <w:rPr>
      <w:rFonts w:ascii="Times New Roman" w:hAnsi="Times New Roman"/>
      <w:sz w:val="48"/>
    </w:rPr>
  </w:style>
  <w:style w:type="paragraph" w:styleId="22">
    <w:name w:val="Body Text Indent 2"/>
    <w:basedOn w:val="a"/>
    <w:link w:val="23"/>
    <w:uiPriority w:val="99"/>
    <w:unhideWhenUsed/>
    <w:rsid w:val="0023615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rsid w:val="0023615B"/>
    <w:rPr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F7092D"/>
    <w:rPr>
      <w:rFonts w:ascii="Cambria" w:hAnsi="Cambria"/>
      <w:b/>
      <w:bCs/>
      <w:i/>
      <w:iCs/>
      <w:sz w:val="28"/>
      <w:szCs w:val="28"/>
    </w:rPr>
  </w:style>
  <w:style w:type="character" w:styleId="af2">
    <w:name w:val="Hyperlink"/>
    <w:uiPriority w:val="99"/>
    <w:unhideWhenUsed/>
    <w:rsid w:val="00F7092D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292686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292686"/>
    <w:rPr>
      <w:sz w:val="22"/>
      <w:szCs w:val="22"/>
    </w:rPr>
  </w:style>
  <w:style w:type="table" w:customStyle="1" w:styleId="11">
    <w:name w:val="Сетка таблицы1"/>
    <w:basedOn w:val="a1"/>
    <w:next w:val="af"/>
    <w:uiPriority w:val="59"/>
    <w:rsid w:val="00B6489F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retyakovgallery.ru/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rmitazh.org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academic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artmuseu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CA7BC-B611-4659-9502-05F17DDFC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1</Pages>
  <Words>2511</Words>
  <Characters>14318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Авинова</cp:lastModifiedBy>
  <cp:revision>50</cp:revision>
  <cp:lastPrinted>2019-05-24T09:48:00Z</cp:lastPrinted>
  <dcterms:created xsi:type="dcterms:W3CDTF">2013-09-07T05:28:00Z</dcterms:created>
  <dcterms:modified xsi:type="dcterms:W3CDTF">2019-05-25T10:42:00Z</dcterms:modified>
</cp:coreProperties>
</file>