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57" w:rsidRDefault="009854B2" w:rsidP="00D43B57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 w:rsidRPr="00D43B57">
        <w:rPr>
          <w:rFonts w:cs="Times New Roman"/>
          <w:b/>
        </w:rPr>
        <w:t xml:space="preserve">Министерство культуры по делам национальностей и архивного дела </w:t>
      </w:r>
    </w:p>
    <w:p w:rsidR="009854B2" w:rsidRPr="00D43B57" w:rsidRDefault="009854B2" w:rsidP="00D43B57">
      <w:pPr>
        <w:pStyle w:val="Standard"/>
        <w:jc w:val="center"/>
        <w:rPr>
          <w:rFonts w:cs="Times New Roman"/>
          <w:b/>
        </w:rPr>
      </w:pPr>
      <w:r w:rsidRPr="00D43B57">
        <w:rPr>
          <w:rFonts w:cs="Times New Roman"/>
          <w:b/>
        </w:rPr>
        <w:t>Чувашской Республики</w:t>
      </w:r>
    </w:p>
    <w:p w:rsidR="009854B2" w:rsidRPr="00D43B57" w:rsidRDefault="009854B2" w:rsidP="00D43B57">
      <w:pPr>
        <w:pStyle w:val="Standard"/>
        <w:jc w:val="center"/>
        <w:rPr>
          <w:rFonts w:cs="Times New Roman"/>
          <w:b/>
        </w:rPr>
      </w:pPr>
    </w:p>
    <w:p w:rsidR="009854B2" w:rsidRPr="00D43B57" w:rsidRDefault="00535F9F" w:rsidP="00D43B5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БПОУ</w:t>
      </w:r>
      <w:r w:rsidR="009854B2" w:rsidRPr="00D43B57">
        <w:rPr>
          <w:rFonts w:cs="Times New Roman"/>
          <w:b/>
        </w:rPr>
        <w:t xml:space="preserve"> «Чебоксарское художественное  училище (техникум)»</w:t>
      </w:r>
    </w:p>
    <w:p w:rsidR="009854B2" w:rsidRPr="00D43B57" w:rsidRDefault="009854B2" w:rsidP="00D43B57">
      <w:pPr>
        <w:pStyle w:val="Standard"/>
        <w:jc w:val="center"/>
        <w:rPr>
          <w:rFonts w:cs="Times New Roman"/>
          <w:b/>
        </w:rPr>
      </w:pPr>
      <w:r w:rsidRPr="00D43B57">
        <w:rPr>
          <w:rFonts w:cs="Times New Roman"/>
          <w:b/>
        </w:rPr>
        <w:t>Минкультуры Чувашии</w:t>
      </w:r>
    </w:p>
    <w:p w:rsidR="009854B2" w:rsidRPr="00D43B57" w:rsidRDefault="009854B2" w:rsidP="00D43B57">
      <w:pPr>
        <w:pStyle w:val="Standard"/>
        <w:jc w:val="center"/>
        <w:rPr>
          <w:rFonts w:cs="Times New Roman"/>
          <w:b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23"/>
      </w:tblGrid>
      <w:tr w:rsidR="009854B2" w:rsidRPr="00D43B57" w:rsidTr="002960D2">
        <w:tblPrEx>
          <w:tblCellMar>
            <w:top w:w="0" w:type="dxa"/>
            <w:bottom w:w="0" w:type="dxa"/>
          </w:tblCellMar>
        </w:tblPrEx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4B2" w:rsidRPr="00D43B57" w:rsidRDefault="009854B2" w:rsidP="00D43B57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1" w:rsidRPr="00214B6F" w:rsidRDefault="007C1AA1" w:rsidP="007C1A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4B6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C1AA1" w:rsidRPr="00214B6F" w:rsidRDefault="007C1AA1" w:rsidP="007C1A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БПОУ</w:t>
            </w:r>
            <w:r w:rsidRPr="00214B6F">
              <w:rPr>
                <w:rFonts w:ascii="Times New Roman" w:hAnsi="Times New Roman"/>
                <w:sz w:val="24"/>
                <w:szCs w:val="24"/>
              </w:rPr>
              <w:t xml:space="preserve"> «Чебоксарское                                </w:t>
            </w:r>
          </w:p>
          <w:p w:rsidR="007C1AA1" w:rsidRPr="00214B6F" w:rsidRDefault="007C1AA1" w:rsidP="007C1A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4B6F">
              <w:rPr>
                <w:rFonts w:ascii="Times New Roman" w:hAnsi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7C1AA1" w:rsidRPr="00214B6F" w:rsidRDefault="007C1AA1" w:rsidP="007C1A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0FE6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 xml:space="preserve"> года  №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0F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854B2" w:rsidRPr="00D43B57" w:rsidRDefault="009854B2" w:rsidP="00D43B57">
            <w:pPr>
              <w:pStyle w:val="Standard"/>
              <w:rPr>
                <w:rFonts w:cs="Times New Roman"/>
              </w:rPr>
            </w:pPr>
          </w:p>
        </w:tc>
      </w:tr>
    </w:tbl>
    <w:p w:rsidR="009854B2" w:rsidRPr="00D43B57" w:rsidRDefault="009854B2" w:rsidP="00D43B57">
      <w:pPr>
        <w:pStyle w:val="Standard"/>
        <w:jc w:val="center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jc w:val="center"/>
        <w:rPr>
          <w:rFonts w:cs="Times New Roman"/>
          <w:b/>
        </w:rPr>
      </w:pPr>
    </w:p>
    <w:p w:rsidR="00D43B57" w:rsidRDefault="00D43B57" w:rsidP="00D43B57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9854B2" w:rsidRPr="00F75E5A" w:rsidRDefault="009854B2" w:rsidP="00D43B57">
      <w:pPr>
        <w:pStyle w:val="Default"/>
        <w:jc w:val="center"/>
        <w:rPr>
          <w:bCs/>
          <w:color w:val="auto"/>
          <w:sz w:val="44"/>
          <w:szCs w:val="44"/>
        </w:rPr>
      </w:pPr>
      <w:r w:rsidRPr="00F75E5A">
        <w:rPr>
          <w:bCs/>
          <w:color w:val="auto"/>
          <w:sz w:val="44"/>
          <w:szCs w:val="44"/>
        </w:rPr>
        <w:t xml:space="preserve">РАБОЧАЯ ПРОГРАММА </w:t>
      </w:r>
    </w:p>
    <w:p w:rsidR="009854B2" w:rsidRPr="00D43B57" w:rsidRDefault="009854B2" w:rsidP="00D43B57">
      <w:pPr>
        <w:pStyle w:val="Default"/>
        <w:jc w:val="center"/>
        <w:rPr>
          <w:bCs/>
          <w:color w:val="auto"/>
          <w:sz w:val="44"/>
          <w:szCs w:val="44"/>
        </w:rPr>
      </w:pPr>
      <w:r w:rsidRPr="00D43B57">
        <w:rPr>
          <w:bCs/>
          <w:color w:val="auto"/>
          <w:sz w:val="44"/>
          <w:szCs w:val="44"/>
        </w:rPr>
        <w:t xml:space="preserve">учебной дисциплины </w:t>
      </w:r>
    </w:p>
    <w:p w:rsidR="009854B2" w:rsidRPr="00D43B57" w:rsidRDefault="000A6948" w:rsidP="00D43B57">
      <w:pPr>
        <w:pStyle w:val="Standard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О</w:t>
      </w:r>
      <w:r w:rsidR="00D43B57" w:rsidRPr="00D43B57">
        <w:rPr>
          <w:rFonts w:cs="Times New Roman"/>
          <w:b/>
          <w:sz w:val="44"/>
          <w:szCs w:val="44"/>
        </w:rPr>
        <w:t>Д.</w:t>
      </w:r>
      <w:r>
        <w:rPr>
          <w:rFonts w:cs="Times New Roman"/>
          <w:b/>
          <w:sz w:val="44"/>
          <w:szCs w:val="44"/>
        </w:rPr>
        <w:t>02.</w:t>
      </w:r>
      <w:r w:rsidR="00D43B57" w:rsidRPr="00D43B57">
        <w:rPr>
          <w:rFonts w:cs="Times New Roman"/>
          <w:b/>
          <w:sz w:val="44"/>
          <w:szCs w:val="44"/>
        </w:rPr>
        <w:t xml:space="preserve">06. Информационные технологии </w:t>
      </w:r>
    </w:p>
    <w:p w:rsidR="00F75E5A" w:rsidRPr="009A6FD0" w:rsidRDefault="00F75E5A" w:rsidP="00F75E5A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hAnsi="Times New Roman"/>
          <w:bCs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  <w:u w:val="single" w:color="FFFFFF"/>
        </w:rPr>
        <w:t>специальност</w:t>
      </w:r>
      <w:r w:rsidR="002A36B0">
        <w:rPr>
          <w:rFonts w:ascii="Times New Roman" w:hAnsi="Times New Roman"/>
          <w:color w:val="000000"/>
          <w:sz w:val="40"/>
          <w:szCs w:val="40"/>
          <w:u w:val="single" w:color="FFFFFF"/>
        </w:rPr>
        <w:t>и</w:t>
      </w:r>
      <w:r>
        <w:rPr>
          <w:rFonts w:ascii="Times New Roman" w:hAnsi="Times New Roman"/>
          <w:color w:val="000000"/>
          <w:sz w:val="40"/>
          <w:szCs w:val="40"/>
          <w:u w:val="single" w:color="FFFFFF"/>
        </w:rPr>
        <w:t xml:space="preserve"> </w:t>
      </w:r>
      <w:r w:rsidR="00535F9F">
        <w:rPr>
          <w:rFonts w:ascii="Times New Roman" w:hAnsi="Times New Roman"/>
          <w:color w:val="000000"/>
          <w:sz w:val="40"/>
          <w:szCs w:val="40"/>
          <w:u w:val="single" w:color="FFFFFF"/>
        </w:rPr>
        <w:t>54.02.01</w:t>
      </w:r>
      <w:r w:rsidRPr="009A6FD0">
        <w:rPr>
          <w:rFonts w:ascii="Times New Roman" w:hAnsi="Times New Roman"/>
          <w:color w:val="000000"/>
          <w:sz w:val="40"/>
          <w:szCs w:val="40"/>
          <w:u w:val="single" w:color="FFFFFF"/>
        </w:rPr>
        <w:t xml:space="preserve"> Дизайн (по отраслям</w:t>
      </w:r>
      <w:r w:rsidR="002A36B0">
        <w:rPr>
          <w:rFonts w:ascii="Times New Roman" w:hAnsi="Times New Roman"/>
          <w:color w:val="000000"/>
          <w:sz w:val="40"/>
          <w:szCs w:val="40"/>
          <w:u w:val="single" w:color="FFFFFF"/>
        </w:rPr>
        <w:t>)</w:t>
      </w:r>
    </w:p>
    <w:p w:rsidR="00F75E5A" w:rsidRPr="009A6FD0" w:rsidRDefault="00F75E5A" w:rsidP="00F75E5A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  <w:u w:val="single" w:color="FFFFFF"/>
        </w:rPr>
      </w:pPr>
    </w:p>
    <w:p w:rsidR="009854B2" w:rsidRPr="00D43B57" w:rsidRDefault="009854B2" w:rsidP="00D43B57">
      <w:pPr>
        <w:pStyle w:val="Standard"/>
        <w:rPr>
          <w:rFonts w:cs="Times New Roman"/>
          <w:sz w:val="40"/>
          <w:szCs w:val="40"/>
        </w:rPr>
      </w:pPr>
    </w:p>
    <w:p w:rsidR="009854B2" w:rsidRPr="00D43B57" w:rsidRDefault="009854B2" w:rsidP="00D43B57">
      <w:pPr>
        <w:pStyle w:val="Standard"/>
        <w:rPr>
          <w:rFonts w:cs="Times New Roman"/>
          <w:sz w:val="40"/>
          <w:szCs w:val="40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rPr>
          <w:rFonts w:cs="Times New Roman"/>
        </w:rPr>
      </w:pPr>
    </w:p>
    <w:p w:rsidR="00D43B57" w:rsidRPr="00D43B57" w:rsidRDefault="00D43B57" w:rsidP="00D43B57">
      <w:pPr>
        <w:pStyle w:val="Standard"/>
        <w:rPr>
          <w:rFonts w:cs="Times New Roman"/>
        </w:rPr>
      </w:pPr>
    </w:p>
    <w:p w:rsidR="00D43B57" w:rsidRPr="00D43B57" w:rsidRDefault="00D43B57" w:rsidP="00D43B57">
      <w:pPr>
        <w:pStyle w:val="Standard"/>
        <w:rPr>
          <w:rFonts w:cs="Times New Roman"/>
        </w:rPr>
      </w:pPr>
    </w:p>
    <w:p w:rsidR="00D43B57" w:rsidRPr="00D43B57" w:rsidRDefault="00D43B57" w:rsidP="00D43B57">
      <w:pPr>
        <w:pStyle w:val="Standard"/>
        <w:rPr>
          <w:rFonts w:cs="Times New Roman"/>
        </w:rPr>
      </w:pPr>
    </w:p>
    <w:p w:rsidR="00D43B57" w:rsidRDefault="00D43B57" w:rsidP="00D43B57">
      <w:pPr>
        <w:pStyle w:val="Standard"/>
        <w:rPr>
          <w:rFonts w:cs="Times New Roman"/>
        </w:rPr>
      </w:pPr>
    </w:p>
    <w:p w:rsidR="007C1AA1" w:rsidRDefault="007C1AA1" w:rsidP="00D43B57">
      <w:pPr>
        <w:pStyle w:val="Standard"/>
        <w:rPr>
          <w:rFonts w:cs="Times New Roman"/>
        </w:rPr>
      </w:pPr>
    </w:p>
    <w:p w:rsidR="007C1AA1" w:rsidRPr="00D43B57" w:rsidRDefault="007C1AA1" w:rsidP="00D43B57">
      <w:pPr>
        <w:pStyle w:val="Standard"/>
        <w:rPr>
          <w:rFonts w:cs="Times New Roman"/>
        </w:rPr>
      </w:pPr>
    </w:p>
    <w:p w:rsidR="00D43B57" w:rsidRPr="00D43B57" w:rsidRDefault="00D43B57" w:rsidP="00D43B57">
      <w:pPr>
        <w:pStyle w:val="Standard"/>
        <w:rPr>
          <w:rFonts w:cs="Times New Roman"/>
        </w:rPr>
      </w:pPr>
    </w:p>
    <w:p w:rsidR="00D43B57" w:rsidRDefault="00D43B57" w:rsidP="00D43B57">
      <w:pPr>
        <w:pStyle w:val="Standard"/>
        <w:rPr>
          <w:rFonts w:cs="Times New Roman"/>
        </w:rPr>
      </w:pPr>
    </w:p>
    <w:p w:rsidR="00D43B57" w:rsidRPr="00D43B57" w:rsidRDefault="00D43B57" w:rsidP="00D43B57">
      <w:pPr>
        <w:pStyle w:val="Standard"/>
        <w:rPr>
          <w:rFonts w:cs="Times New Roman"/>
        </w:rPr>
      </w:pPr>
    </w:p>
    <w:p w:rsidR="009854B2" w:rsidRPr="00D43B57" w:rsidRDefault="009854B2" w:rsidP="00D43B57">
      <w:pPr>
        <w:pStyle w:val="Standard"/>
        <w:jc w:val="center"/>
        <w:rPr>
          <w:rFonts w:cs="Times New Roman"/>
          <w:b/>
          <w:bCs/>
        </w:rPr>
      </w:pPr>
      <w:r w:rsidRPr="00D43B57">
        <w:rPr>
          <w:rFonts w:cs="Times New Roman"/>
          <w:b/>
          <w:bCs/>
        </w:rPr>
        <w:t>Чебоксары</w:t>
      </w:r>
      <w:r w:rsidR="00535F9F">
        <w:rPr>
          <w:rFonts w:cs="Times New Roman"/>
          <w:b/>
          <w:bCs/>
        </w:rPr>
        <w:t xml:space="preserve"> - 2018</w:t>
      </w:r>
    </w:p>
    <w:p w:rsidR="009854B2" w:rsidRDefault="009854B2" w:rsidP="00D43B5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01F45" w:rsidRPr="00D43B57" w:rsidRDefault="00701F45" w:rsidP="00D43B5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2C1F" w:rsidRPr="00D43B57" w:rsidRDefault="002B3344" w:rsidP="00D43B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3855" cy="76663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76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B2" w:rsidRPr="00D43B57" w:rsidRDefault="009854B2" w:rsidP="00D43B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54B2" w:rsidRPr="00D43B57" w:rsidRDefault="009854B2" w:rsidP="00D43B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54B2" w:rsidRPr="00D43B57" w:rsidRDefault="009854B2" w:rsidP="00D43B57">
      <w:pPr>
        <w:pStyle w:val="Textbody"/>
        <w:ind w:right="895"/>
        <w:jc w:val="center"/>
        <w:rPr>
          <w:rFonts w:cs="Times New Roman"/>
          <w:b/>
        </w:rPr>
      </w:pPr>
    </w:p>
    <w:p w:rsidR="009854B2" w:rsidRPr="00D43B57" w:rsidRDefault="009854B2" w:rsidP="00D43B57">
      <w:pPr>
        <w:pStyle w:val="Textbody"/>
        <w:ind w:right="895"/>
        <w:jc w:val="center"/>
        <w:rPr>
          <w:rFonts w:cs="Times New Roman"/>
          <w:b/>
        </w:rPr>
      </w:pPr>
    </w:p>
    <w:p w:rsidR="009854B2" w:rsidRPr="00D43B57" w:rsidRDefault="009854B2" w:rsidP="00D43B57">
      <w:pPr>
        <w:pStyle w:val="Textbody"/>
        <w:ind w:right="895"/>
        <w:jc w:val="center"/>
        <w:rPr>
          <w:rFonts w:cs="Times New Roman"/>
          <w:b/>
        </w:rPr>
      </w:pPr>
    </w:p>
    <w:p w:rsidR="009854B2" w:rsidRPr="00D43B57" w:rsidRDefault="009854B2" w:rsidP="00D43B57">
      <w:pPr>
        <w:pStyle w:val="Textbody"/>
        <w:ind w:right="895"/>
        <w:jc w:val="center"/>
        <w:rPr>
          <w:rFonts w:cs="Times New Roman"/>
          <w:b/>
        </w:rPr>
      </w:pPr>
    </w:p>
    <w:p w:rsidR="009854B2" w:rsidRPr="00D43B57" w:rsidRDefault="009854B2" w:rsidP="00D43B57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1538E6" w:rsidRDefault="001538E6" w:rsidP="001A7674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sz w:val="24"/>
          <w:szCs w:val="24"/>
        </w:rPr>
        <w:sectPr w:rsidR="001538E6" w:rsidSect="00641002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9854B2" w:rsidRPr="00D43B57" w:rsidRDefault="009854B2" w:rsidP="001A76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43B57">
        <w:rPr>
          <w:b/>
        </w:rPr>
        <w:lastRenderedPageBreak/>
        <w:t>СОДЕРЖАНИЕ</w:t>
      </w:r>
    </w:p>
    <w:p w:rsidR="009854B2" w:rsidRPr="00D43B57" w:rsidRDefault="009854B2" w:rsidP="00D4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854B2" w:rsidRPr="00D43B57" w:rsidTr="002960D2">
        <w:tc>
          <w:tcPr>
            <w:tcW w:w="7668" w:type="dxa"/>
          </w:tcPr>
          <w:p w:rsidR="009854B2" w:rsidRPr="00D43B57" w:rsidRDefault="009854B2" w:rsidP="00D43B5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54B2" w:rsidRPr="00D43B57" w:rsidTr="002960D2">
        <w:tc>
          <w:tcPr>
            <w:tcW w:w="7668" w:type="dxa"/>
          </w:tcPr>
          <w:p w:rsidR="009854B2" w:rsidRPr="00D43B57" w:rsidRDefault="009854B2" w:rsidP="00D43B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3B57">
              <w:rPr>
                <w:b/>
                <w:caps/>
              </w:rPr>
              <w:t>ПАСПОРТ ПРОГРАММЫ УЧЕБНОЙ ДИСЦИПЛИНЫ</w:t>
            </w:r>
          </w:p>
          <w:p w:rsidR="009854B2" w:rsidRPr="00D43B57" w:rsidRDefault="009854B2" w:rsidP="00D43B57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54B2" w:rsidRPr="00D43B57" w:rsidTr="002960D2">
        <w:tc>
          <w:tcPr>
            <w:tcW w:w="7668" w:type="dxa"/>
          </w:tcPr>
          <w:p w:rsidR="009854B2" w:rsidRPr="00D43B57" w:rsidRDefault="009854B2" w:rsidP="00D43B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3B57">
              <w:rPr>
                <w:b/>
                <w:caps/>
              </w:rPr>
              <w:t>СТРУКТУРА и содержание УЧЕБНОЙ ДИСЦИПЛИНЫ</w:t>
            </w:r>
          </w:p>
          <w:p w:rsidR="009854B2" w:rsidRPr="00D43B57" w:rsidRDefault="009854B2" w:rsidP="00D43B5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54B2" w:rsidRPr="00D43B57" w:rsidTr="002960D2">
        <w:trPr>
          <w:trHeight w:val="670"/>
        </w:trPr>
        <w:tc>
          <w:tcPr>
            <w:tcW w:w="7668" w:type="dxa"/>
          </w:tcPr>
          <w:p w:rsidR="009854B2" w:rsidRPr="00D43B57" w:rsidRDefault="009854B2" w:rsidP="00D43B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3B57">
              <w:rPr>
                <w:b/>
                <w:caps/>
              </w:rPr>
              <w:t>условия реализации  учебной дисциплины</w:t>
            </w:r>
          </w:p>
          <w:p w:rsidR="009854B2" w:rsidRPr="00D43B57" w:rsidRDefault="009854B2" w:rsidP="00D43B5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54B2" w:rsidRPr="00D43B57" w:rsidTr="002960D2">
        <w:tc>
          <w:tcPr>
            <w:tcW w:w="7668" w:type="dxa"/>
          </w:tcPr>
          <w:p w:rsidR="009854B2" w:rsidRPr="00D43B57" w:rsidRDefault="009854B2" w:rsidP="00D43B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3B5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854B2" w:rsidRPr="00D43B57" w:rsidRDefault="009854B2" w:rsidP="00D43B5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854B2" w:rsidRPr="00D43B57" w:rsidRDefault="009854B2" w:rsidP="00D4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854B2" w:rsidRPr="00D43B57" w:rsidRDefault="009854B2" w:rsidP="00D4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854B2" w:rsidRPr="00D43B57" w:rsidRDefault="009854B2" w:rsidP="00D43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43B57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D43B57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882F0A" w:rsidRPr="00882F0A" w:rsidRDefault="00882F0A" w:rsidP="00882F0A">
      <w:pPr>
        <w:pStyle w:val="Standard"/>
        <w:jc w:val="center"/>
        <w:rPr>
          <w:rFonts w:eastAsia="Times New Roman" w:cs="Times New Roman"/>
          <w:color w:val="000000"/>
          <w:kern w:val="1"/>
          <w:lang w:eastAsia="ru-RU" w:bidi="ar-SA"/>
        </w:rPr>
      </w:pPr>
      <w:r w:rsidRPr="00882F0A">
        <w:rPr>
          <w:rFonts w:eastAsia="Times New Roman" w:cs="Times New Roman"/>
          <w:color w:val="000000"/>
          <w:kern w:val="1"/>
          <w:lang w:eastAsia="ru-RU" w:bidi="ar-SA"/>
        </w:rPr>
        <w:t xml:space="preserve">Информационные технологии </w:t>
      </w:r>
    </w:p>
    <w:p w:rsidR="00872C1F" w:rsidRDefault="00872C1F" w:rsidP="00AF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9854B2" w:rsidRPr="00D43B57" w:rsidRDefault="009854B2" w:rsidP="00AF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D43B57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AF6F88" w:rsidRPr="00B76C72" w:rsidRDefault="00AF6F88" w:rsidP="00AF6F88">
      <w:pPr>
        <w:pStyle w:val="ab"/>
        <w:spacing w:after="0"/>
        <w:ind w:left="0" w:firstLine="720"/>
        <w:jc w:val="both"/>
      </w:pPr>
      <w:r w:rsidRPr="00B76C72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</w:t>
      </w:r>
      <w:r w:rsidR="002A36B0">
        <w:t>и</w:t>
      </w:r>
      <w:r w:rsidRPr="00B76C72">
        <w:t xml:space="preserve"> С</w:t>
      </w:r>
      <w:r w:rsidR="00535F9F">
        <w:t>ПО 54.02.01</w:t>
      </w:r>
      <w:r w:rsidRPr="00B76C72">
        <w:t xml:space="preserve"> Дизайн (по отраслям</w:t>
      </w:r>
      <w:r w:rsidR="001538E6">
        <w:t xml:space="preserve">). </w:t>
      </w:r>
    </w:p>
    <w:p w:rsidR="00AF6F88" w:rsidRPr="00B76C72" w:rsidRDefault="00AF6F88" w:rsidP="00AF6F88">
      <w:pPr>
        <w:pStyle w:val="ab"/>
        <w:spacing w:after="0"/>
        <w:ind w:left="0" w:firstLine="720"/>
        <w:jc w:val="both"/>
      </w:pPr>
      <w:r w:rsidRPr="00B76C72">
        <w:t>Программа учебной дисциплины может быть использована в дополнительном профессиональном образовании и</w:t>
      </w:r>
      <w:r w:rsidRPr="00AF6F88">
        <w:t xml:space="preserve"> профессиональной деятельности выпускников: </w:t>
      </w:r>
      <w:r w:rsidRPr="00B76C72">
        <w:t xml:space="preserve">художественное проектирование и изобразительное искусство; образование художественное в детских школах искусств, детских художественных школах, других учреждениях дополнительного образования, общеобразовательных учреждениях, учреждениях СПО. </w:t>
      </w:r>
    </w:p>
    <w:p w:rsidR="00AF6F88" w:rsidRDefault="00AF6F88" w:rsidP="00AF6F88">
      <w:pPr>
        <w:pStyle w:val="ab"/>
        <w:spacing w:after="0"/>
        <w:ind w:left="0" w:firstLine="720"/>
        <w:jc w:val="both"/>
      </w:pPr>
    </w:p>
    <w:p w:rsidR="009854B2" w:rsidRPr="00D43B57" w:rsidRDefault="009854B2" w:rsidP="00AF6F88">
      <w:pPr>
        <w:pStyle w:val="Standard"/>
        <w:jc w:val="center"/>
        <w:rPr>
          <w:rFonts w:cs="Times New Roman"/>
          <w:b/>
        </w:rPr>
      </w:pPr>
      <w:r w:rsidRPr="00D43B57">
        <w:rPr>
          <w:rFonts w:cs="Times New Roman"/>
          <w:b/>
        </w:rPr>
        <w:t>1.2. Место учебной дисциплины в структуре основной профессиональной образовательной программы:</w:t>
      </w:r>
    </w:p>
    <w:p w:rsidR="00AF6F88" w:rsidRDefault="00AF6F88" w:rsidP="00D4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54B2" w:rsidRPr="00D43B57">
        <w:rPr>
          <w:rFonts w:ascii="Times New Roman" w:hAnsi="Times New Roman"/>
          <w:sz w:val="24"/>
          <w:szCs w:val="24"/>
        </w:rPr>
        <w:t xml:space="preserve">Учебная дисциплина принадлежит к </w:t>
      </w:r>
      <w:r w:rsidR="00EB6F72">
        <w:rPr>
          <w:rFonts w:ascii="Times New Roman" w:hAnsi="Times New Roman"/>
          <w:sz w:val="24"/>
          <w:szCs w:val="24"/>
        </w:rPr>
        <w:t>профильным</w:t>
      </w:r>
      <w:r w:rsidR="009854B2" w:rsidRPr="00D43B57">
        <w:rPr>
          <w:rFonts w:ascii="Times New Roman" w:hAnsi="Times New Roman"/>
          <w:sz w:val="24"/>
          <w:szCs w:val="24"/>
        </w:rPr>
        <w:t xml:space="preserve"> учебным </w:t>
      </w:r>
      <w:r w:rsidR="00EB6F72">
        <w:rPr>
          <w:rFonts w:ascii="Times New Roman" w:hAnsi="Times New Roman"/>
          <w:sz w:val="24"/>
          <w:szCs w:val="24"/>
        </w:rPr>
        <w:t>дисциплинам</w:t>
      </w:r>
      <w:r w:rsidR="009854B2" w:rsidRPr="00D43B57">
        <w:rPr>
          <w:rFonts w:ascii="Times New Roman" w:hAnsi="Times New Roman"/>
          <w:sz w:val="24"/>
          <w:szCs w:val="24"/>
        </w:rPr>
        <w:t xml:space="preserve"> </w:t>
      </w:r>
      <w:r w:rsidR="00EB6F72">
        <w:rPr>
          <w:rFonts w:ascii="Times New Roman" w:hAnsi="Times New Roman"/>
          <w:sz w:val="24"/>
          <w:szCs w:val="24"/>
        </w:rPr>
        <w:t>общеобразовательного учебного цикла ФГОС СПО</w:t>
      </w:r>
      <w:r>
        <w:rPr>
          <w:rFonts w:ascii="Times New Roman" w:hAnsi="Times New Roman"/>
          <w:sz w:val="24"/>
          <w:szCs w:val="24"/>
        </w:rPr>
        <w:t>.</w:t>
      </w:r>
      <w:r w:rsidR="00EB6F72">
        <w:rPr>
          <w:rFonts w:ascii="Times New Roman" w:hAnsi="Times New Roman"/>
          <w:sz w:val="24"/>
          <w:szCs w:val="24"/>
        </w:rPr>
        <w:t xml:space="preserve"> Программа среднего общего образования интегрирована в ФГОС среднего профессионального образования, является частью основной профессиональной образовательной программы по специальностям 54.02.01 Дизайн (по отраслям), в культуре и искусстве углубленной подготовки.</w:t>
      </w:r>
    </w:p>
    <w:p w:rsidR="00AF6F88" w:rsidRDefault="00AF6F88" w:rsidP="00AF6F8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54B2" w:rsidRPr="00D43B57">
        <w:rPr>
          <w:rFonts w:ascii="Times New Roman" w:hAnsi="Times New Roman"/>
          <w:sz w:val="24"/>
          <w:szCs w:val="24"/>
        </w:rPr>
        <w:t>Дисциплина является практико-ориентированной</w:t>
      </w:r>
      <w:r w:rsidR="00A26AFB">
        <w:rPr>
          <w:rFonts w:ascii="Times New Roman" w:hAnsi="Times New Roman"/>
          <w:sz w:val="24"/>
          <w:szCs w:val="24"/>
        </w:rPr>
        <w:t>.</w:t>
      </w:r>
      <w:r w:rsidR="009854B2" w:rsidRPr="00D43B57">
        <w:rPr>
          <w:rFonts w:ascii="Times New Roman" w:hAnsi="Times New Roman"/>
          <w:sz w:val="24"/>
          <w:szCs w:val="24"/>
        </w:rPr>
        <w:t xml:space="preserve"> </w:t>
      </w:r>
      <w:r w:rsidR="00A26AFB">
        <w:rPr>
          <w:rFonts w:ascii="Times New Roman" w:hAnsi="Times New Roman"/>
          <w:sz w:val="24"/>
          <w:szCs w:val="24"/>
        </w:rPr>
        <w:t>К</w:t>
      </w:r>
      <w:r w:rsidR="009854B2" w:rsidRPr="00D43B57">
        <w:rPr>
          <w:rFonts w:ascii="Times New Roman" w:hAnsi="Times New Roman"/>
          <w:sz w:val="24"/>
          <w:szCs w:val="24"/>
        </w:rPr>
        <w:t>омпетен</w:t>
      </w:r>
      <w:r w:rsidR="00A26AFB">
        <w:rPr>
          <w:rFonts w:ascii="Times New Roman" w:hAnsi="Times New Roman"/>
          <w:sz w:val="24"/>
          <w:szCs w:val="24"/>
        </w:rPr>
        <w:t>ции</w:t>
      </w:r>
      <w:r w:rsidR="009854B2" w:rsidRPr="00D43B57">
        <w:rPr>
          <w:rFonts w:ascii="Times New Roman" w:hAnsi="Times New Roman"/>
          <w:sz w:val="24"/>
          <w:szCs w:val="24"/>
        </w:rPr>
        <w:t>, сформированные в результате освоения программы необходимы при изучении профессиональных модулей. Темы, входящие в программу могут осваиваться в составе МДК для совершенствования практических навыков и дальнейшего формирования общих и профессиональных компетен</w:t>
      </w:r>
      <w:r w:rsidR="00BE65B2">
        <w:rPr>
          <w:rFonts w:ascii="Times New Roman" w:hAnsi="Times New Roman"/>
          <w:sz w:val="24"/>
          <w:szCs w:val="24"/>
        </w:rPr>
        <w:t>ций</w:t>
      </w:r>
      <w:r>
        <w:rPr>
          <w:rFonts w:ascii="Times New Roman" w:hAnsi="Times New Roman"/>
          <w:sz w:val="24"/>
          <w:szCs w:val="24"/>
        </w:rPr>
        <w:t>:</w:t>
      </w:r>
      <w:r w:rsidR="009854B2" w:rsidRPr="00D43B57">
        <w:rPr>
          <w:rFonts w:ascii="Times New Roman" w:hAnsi="Times New Roman"/>
          <w:b/>
          <w:sz w:val="24"/>
          <w:szCs w:val="24"/>
        </w:rPr>
        <w:t xml:space="preserve"> </w:t>
      </w:r>
    </w:p>
    <w:p w:rsidR="00880752" w:rsidRPr="00880752" w:rsidRDefault="00880752" w:rsidP="00880752">
      <w:pPr>
        <w:pStyle w:val="1"/>
        <w:jc w:val="both"/>
      </w:pPr>
      <w:r w:rsidRPr="00880752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0752" w:rsidRPr="00880752" w:rsidRDefault="00880752" w:rsidP="00880752">
      <w:pPr>
        <w:pStyle w:val="1"/>
        <w:jc w:val="both"/>
      </w:pPr>
      <w:r w:rsidRPr="00880752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0752" w:rsidRPr="00880752" w:rsidRDefault="00880752" w:rsidP="00880752">
      <w:pPr>
        <w:pStyle w:val="1"/>
        <w:jc w:val="both"/>
      </w:pPr>
      <w:r w:rsidRPr="00880752">
        <w:t>ОК 9. Ориентироваться в условиях частой смены технологий в профессиональной деятельности.</w:t>
      </w:r>
    </w:p>
    <w:p w:rsidR="00880752" w:rsidRPr="00880752" w:rsidRDefault="00C67B55" w:rsidP="00880752">
      <w:pPr>
        <w:pStyle w:val="1"/>
        <w:jc w:val="both"/>
      </w:pPr>
      <w:r>
        <w:t>ОК 11</w:t>
      </w:r>
      <w:r w:rsidR="00880752" w:rsidRPr="00880752">
        <w:t>.</w:t>
      </w:r>
      <w:r w:rsidR="00A26AFB">
        <w:t xml:space="preserve"> </w:t>
      </w:r>
      <w:r w:rsidR="00880752" w:rsidRPr="00880752">
        <w:t xml:space="preserve">Использовать умения и знания </w:t>
      </w:r>
      <w:r>
        <w:t>учебных</w:t>
      </w:r>
      <w:r w:rsidR="00880752" w:rsidRPr="00880752">
        <w:t xml:space="preserve"> дисциплин федерального</w:t>
      </w:r>
      <w:r>
        <w:t xml:space="preserve"> государственного образовательного стандарта среднего </w:t>
      </w:r>
      <w:r w:rsidR="00880752" w:rsidRPr="00880752">
        <w:t>общего образования в профессиональной деятельности.</w:t>
      </w:r>
    </w:p>
    <w:p w:rsidR="00880752" w:rsidRPr="00880752" w:rsidRDefault="00880752" w:rsidP="00880752">
      <w:pPr>
        <w:pStyle w:val="1"/>
        <w:jc w:val="both"/>
      </w:pPr>
      <w:r w:rsidRPr="00880752"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880752" w:rsidRPr="005E56EC" w:rsidRDefault="00880752" w:rsidP="00880752">
      <w:pPr>
        <w:pStyle w:val="1"/>
        <w:jc w:val="both"/>
      </w:pPr>
      <w:r w:rsidRPr="00880752"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880752" w:rsidRDefault="00880752" w:rsidP="00880752">
      <w:pPr>
        <w:pStyle w:val="1"/>
        <w:jc w:val="both"/>
      </w:pPr>
      <w:r w:rsidRPr="00880752">
        <w:t>ПК 2.7. Владеть  культурой  устной  и письменной речи, профессиональной терминологией.</w:t>
      </w:r>
    </w:p>
    <w:p w:rsidR="00966AC5" w:rsidRDefault="00966AC5" w:rsidP="00966AC5"/>
    <w:p w:rsidR="00966AC5" w:rsidRDefault="00966AC5" w:rsidP="00966AC5"/>
    <w:p w:rsidR="00966AC5" w:rsidRDefault="00966AC5" w:rsidP="00966AC5"/>
    <w:p w:rsidR="00A26AFB" w:rsidRDefault="00A26AFB" w:rsidP="00966AC5">
      <w:pPr>
        <w:sectPr w:rsidR="00A26AFB" w:rsidSect="00641002"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880752" w:rsidRDefault="009854B2" w:rsidP="0088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B57">
        <w:rPr>
          <w:rFonts w:ascii="Times New Roman" w:hAnsi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AF6F88" w:rsidRPr="00EE620F" w:rsidRDefault="009854B2" w:rsidP="00880752">
      <w:pPr>
        <w:pStyle w:val="1"/>
        <w:jc w:val="both"/>
      </w:pPr>
      <w:r w:rsidRPr="00EE620F">
        <w:t xml:space="preserve">В результате освоения учебной дисциплины обучающийся должен </w:t>
      </w:r>
    </w:p>
    <w:p w:rsidR="009854B2" w:rsidRPr="00EE620F" w:rsidRDefault="009854B2" w:rsidP="00880752">
      <w:pPr>
        <w:pStyle w:val="1"/>
        <w:jc w:val="both"/>
        <w:rPr>
          <w:b/>
        </w:rPr>
      </w:pPr>
      <w:r w:rsidRPr="00EE620F">
        <w:rPr>
          <w:b/>
        </w:rPr>
        <w:t>уметь:</w:t>
      </w:r>
    </w:p>
    <w:p w:rsidR="00AF6F88" w:rsidRPr="00EE620F" w:rsidRDefault="00AF6F88" w:rsidP="00880752">
      <w:pPr>
        <w:pStyle w:val="1"/>
        <w:jc w:val="both"/>
      </w:pPr>
      <w:r w:rsidRPr="00EE620F">
        <w:t>использовать программное обеспечение в профессиональной деятельности;</w:t>
      </w:r>
    </w:p>
    <w:p w:rsidR="00AF6F88" w:rsidRPr="00EE620F" w:rsidRDefault="00AF6F88" w:rsidP="00880752">
      <w:pPr>
        <w:pStyle w:val="1"/>
        <w:jc w:val="both"/>
      </w:pPr>
      <w:r w:rsidRPr="00EE620F">
        <w:t>применять компьютеры и телекоммуникационные средства;</w:t>
      </w:r>
    </w:p>
    <w:p w:rsidR="00AF6F88" w:rsidRPr="00EE620F" w:rsidRDefault="00AF6F88" w:rsidP="00880752">
      <w:pPr>
        <w:pStyle w:val="1"/>
        <w:jc w:val="both"/>
        <w:rPr>
          <w:b/>
        </w:rPr>
      </w:pPr>
      <w:r w:rsidRPr="00EE620F">
        <w:rPr>
          <w:b/>
        </w:rPr>
        <w:t>знать:</w:t>
      </w:r>
    </w:p>
    <w:p w:rsidR="00AF6F88" w:rsidRPr="00EE620F" w:rsidRDefault="00AF6F88" w:rsidP="00880752">
      <w:pPr>
        <w:pStyle w:val="1"/>
        <w:jc w:val="both"/>
      </w:pPr>
      <w:r w:rsidRPr="00EE620F">
        <w:t>состав функций и возможности использования информационных и</w:t>
      </w:r>
      <w:r w:rsidR="00880752" w:rsidRPr="00EE620F">
        <w:t xml:space="preserve"> </w:t>
      </w:r>
      <w:r w:rsidRPr="00EE620F">
        <w:t>телекоммуникационных технологий  в профессиональной деятельности</w:t>
      </w:r>
    </w:p>
    <w:p w:rsidR="00AF6F88" w:rsidRPr="00D43B57" w:rsidRDefault="00AF6F88" w:rsidP="00AF6F88">
      <w:pPr>
        <w:pStyle w:val="1"/>
      </w:pPr>
    </w:p>
    <w:p w:rsidR="009854B2" w:rsidRPr="00D43B57" w:rsidRDefault="009854B2" w:rsidP="00AF6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3B57">
        <w:rPr>
          <w:rFonts w:ascii="Times New Roman" w:hAnsi="Times New Roman"/>
          <w:b/>
          <w:sz w:val="24"/>
          <w:szCs w:val="24"/>
        </w:rPr>
        <w:t xml:space="preserve">1.4. </w:t>
      </w:r>
      <w:r w:rsidR="00880752">
        <w:rPr>
          <w:rFonts w:ascii="Times New Roman" w:hAnsi="Times New Roman"/>
          <w:b/>
          <w:sz w:val="24"/>
          <w:szCs w:val="24"/>
        </w:rPr>
        <w:t>К</w:t>
      </w:r>
      <w:r w:rsidRPr="00D43B5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9854B2" w:rsidRPr="00EE620F" w:rsidRDefault="009854B2" w:rsidP="007B3AA5">
      <w:pPr>
        <w:pStyle w:val="1"/>
      </w:pPr>
      <w:r w:rsidRPr="00EE620F">
        <w:t xml:space="preserve">максимальной учебной нагрузки обучающегося  </w:t>
      </w:r>
      <w:r w:rsidR="007B3AA5" w:rsidRPr="00EE620F">
        <w:t xml:space="preserve">138 </w:t>
      </w:r>
      <w:r w:rsidRPr="00EE620F">
        <w:t>часов, в том числе:</w:t>
      </w:r>
    </w:p>
    <w:p w:rsidR="009854B2" w:rsidRPr="00EE620F" w:rsidRDefault="009854B2" w:rsidP="007B3AA5">
      <w:pPr>
        <w:pStyle w:val="1"/>
      </w:pPr>
      <w:r w:rsidRPr="00EE620F">
        <w:t xml:space="preserve">обязательной аудиторной учебной нагрузки обучающегося  </w:t>
      </w:r>
      <w:r w:rsidR="007B3AA5" w:rsidRPr="00EE620F">
        <w:t>92 часа</w:t>
      </w:r>
      <w:r w:rsidRPr="00EE620F">
        <w:t>;</w:t>
      </w:r>
    </w:p>
    <w:p w:rsidR="009854B2" w:rsidRPr="00EE620F" w:rsidRDefault="009854B2" w:rsidP="007B3AA5">
      <w:pPr>
        <w:pStyle w:val="1"/>
      </w:pPr>
      <w:r w:rsidRPr="00EE620F">
        <w:t>самостоятельной работы обучающегося</w:t>
      </w:r>
      <w:r w:rsidR="007B3AA5" w:rsidRPr="00EE620F">
        <w:t xml:space="preserve"> 46 </w:t>
      </w:r>
      <w:r w:rsidRPr="00EE620F">
        <w:t>часов.</w:t>
      </w:r>
    </w:p>
    <w:p w:rsidR="007B3AA5" w:rsidRPr="00EE620F" w:rsidRDefault="007B3AA5" w:rsidP="007B3AA5"/>
    <w:p w:rsidR="007B613F" w:rsidRPr="00EE620F" w:rsidRDefault="009854B2" w:rsidP="00D43B5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2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EE62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2F0A" w:rsidRPr="00882F0A" w:rsidRDefault="00882F0A" w:rsidP="00882F0A">
      <w:pPr>
        <w:pStyle w:val="Standard"/>
        <w:jc w:val="center"/>
        <w:rPr>
          <w:rFonts w:eastAsia="Times New Roman" w:cs="Times New Roman"/>
          <w:color w:val="000000"/>
          <w:kern w:val="1"/>
          <w:lang w:eastAsia="ru-RU" w:bidi="ar-SA"/>
        </w:rPr>
      </w:pPr>
      <w:r w:rsidRPr="00882F0A">
        <w:rPr>
          <w:rFonts w:eastAsia="Times New Roman" w:cs="Times New Roman"/>
          <w:color w:val="000000"/>
          <w:kern w:val="1"/>
          <w:lang w:eastAsia="ru-RU" w:bidi="ar-SA"/>
        </w:rPr>
        <w:t xml:space="preserve">Информационные технологии </w:t>
      </w:r>
    </w:p>
    <w:p w:rsidR="009854B2" w:rsidRPr="00D43B57" w:rsidRDefault="009854B2" w:rsidP="00D43B57">
      <w:pPr>
        <w:pStyle w:val="Default"/>
        <w:jc w:val="center"/>
        <w:rPr>
          <w:b/>
          <w:bCs/>
          <w:color w:val="auto"/>
        </w:rPr>
      </w:pPr>
    </w:p>
    <w:p w:rsidR="009854B2" w:rsidRPr="00D43B57" w:rsidRDefault="009854B2" w:rsidP="00D4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D43B5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854B2" w:rsidRPr="00D43B57" w:rsidTr="002960D2">
        <w:trPr>
          <w:trHeight w:val="460"/>
        </w:trPr>
        <w:tc>
          <w:tcPr>
            <w:tcW w:w="7904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854B2" w:rsidRPr="00D43B57" w:rsidTr="002960D2">
        <w:trPr>
          <w:trHeight w:val="285"/>
        </w:trPr>
        <w:tc>
          <w:tcPr>
            <w:tcW w:w="7904" w:type="dxa"/>
          </w:tcPr>
          <w:p w:rsidR="009854B2" w:rsidRPr="00D43B57" w:rsidRDefault="009854B2" w:rsidP="00D43B57">
            <w:pPr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854B2" w:rsidRPr="00D43B57" w:rsidRDefault="007B3AA5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138</w:t>
            </w:r>
          </w:p>
        </w:tc>
      </w:tr>
      <w:tr w:rsidR="009854B2" w:rsidRPr="00D43B57" w:rsidTr="002960D2">
        <w:tc>
          <w:tcPr>
            <w:tcW w:w="7904" w:type="dxa"/>
          </w:tcPr>
          <w:p w:rsidR="009854B2" w:rsidRPr="00D43B57" w:rsidRDefault="009854B2" w:rsidP="00D43B5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854B2" w:rsidRPr="00D43B57" w:rsidRDefault="007B3AA5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92</w:t>
            </w:r>
          </w:p>
        </w:tc>
      </w:tr>
      <w:tr w:rsidR="009854B2" w:rsidRPr="00D43B57" w:rsidTr="002960D2">
        <w:tc>
          <w:tcPr>
            <w:tcW w:w="7904" w:type="dxa"/>
          </w:tcPr>
          <w:p w:rsidR="009854B2" w:rsidRPr="00D43B57" w:rsidRDefault="009854B2" w:rsidP="00D43B5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854B2" w:rsidRPr="00D43B57" w:rsidRDefault="009854B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</w:p>
        </w:tc>
      </w:tr>
      <w:tr w:rsidR="009854B2" w:rsidRPr="00D43B57" w:rsidTr="002960D2">
        <w:tc>
          <w:tcPr>
            <w:tcW w:w="7904" w:type="dxa"/>
          </w:tcPr>
          <w:p w:rsidR="009854B2" w:rsidRPr="00D43B57" w:rsidRDefault="009854B2" w:rsidP="00D43B5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9854B2" w:rsidRPr="00D43B57" w:rsidRDefault="00F71521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9854B2" w:rsidRPr="00D43B57" w:rsidTr="002960D2">
        <w:tc>
          <w:tcPr>
            <w:tcW w:w="7904" w:type="dxa"/>
          </w:tcPr>
          <w:p w:rsidR="009854B2" w:rsidRPr="00D43B57" w:rsidRDefault="009854B2" w:rsidP="00D43B5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9854B2" w:rsidRPr="00D43B57" w:rsidRDefault="00641002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-</w:t>
            </w:r>
          </w:p>
        </w:tc>
      </w:tr>
      <w:tr w:rsidR="009854B2" w:rsidRPr="00D43B57" w:rsidTr="002960D2">
        <w:tc>
          <w:tcPr>
            <w:tcW w:w="7904" w:type="dxa"/>
          </w:tcPr>
          <w:p w:rsidR="009854B2" w:rsidRPr="00D43B57" w:rsidRDefault="009854B2" w:rsidP="00D43B57">
            <w:pPr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854B2" w:rsidRPr="00D43B57" w:rsidRDefault="007B3AA5" w:rsidP="00D43B57">
            <w:pPr>
              <w:spacing w:line="240" w:lineRule="auto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Cs/>
                <w:sz w:val="24"/>
                <w:szCs w:val="24"/>
              </w:rPr>
              <w:t>46</w:t>
            </w:r>
          </w:p>
        </w:tc>
      </w:tr>
      <w:tr w:rsidR="009854B2" w:rsidRPr="00D43B57" w:rsidTr="002960D2">
        <w:tc>
          <w:tcPr>
            <w:tcW w:w="9704" w:type="dxa"/>
            <w:gridSpan w:val="2"/>
          </w:tcPr>
          <w:p w:rsidR="009854B2" w:rsidRPr="00D43B57" w:rsidRDefault="009854B2" w:rsidP="007B3AA5">
            <w:pPr>
              <w:spacing w:line="240" w:lineRule="auto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D43B57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F71521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дифференцированного </w:t>
            </w:r>
            <w:r w:rsidR="007B3AA5">
              <w:rPr>
                <w:rFonts w:ascii="Times New Roman" w:eastAsiaTheme="minorEastAsia" w:hAnsi="Times New Roman"/>
                <w:iCs/>
                <w:sz w:val="24"/>
                <w:szCs w:val="24"/>
              </w:rPr>
              <w:t>зачета</w:t>
            </w:r>
          </w:p>
        </w:tc>
      </w:tr>
    </w:tbl>
    <w:p w:rsidR="009854B2" w:rsidRPr="00D43B57" w:rsidRDefault="009854B2" w:rsidP="00D4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F40360" w:rsidRDefault="00F40360" w:rsidP="00882F0A">
      <w:pPr>
        <w:pStyle w:val="Standard"/>
        <w:jc w:val="center"/>
        <w:rPr>
          <w:rFonts w:cs="Times New Roman"/>
          <w:b/>
        </w:rPr>
      </w:pPr>
    </w:p>
    <w:p w:rsidR="00BE65B2" w:rsidRDefault="00BE65B2" w:rsidP="00882F0A">
      <w:pPr>
        <w:pStyle w:val="Standard"/>
        <w:jc w:val="center"/>
        <w:rPr>
          <w:rFonts w:cs="Times New Roman"/>
          <w:b/>
        </w:rPr>
        <w:sectPr w:rsidR="00BE65B2" w:rsidSect="00641002"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882F0A" w:rsidRDefault="009854B2" w:rsidP="00882F0A">
      <w:pPr>
        <w:pStyle w:val="Standard"/>
        <w:jc w:val="center"/>
        <w:rPr>
          <w:rFonts w:eastAsia="Times New Roman" w:cs="Times New Roman"/>
          <w:color w:val="000000"/>
          <w:kern w:val="1"/>
          <w:lang w:eastAsia="ru-RU" w:bidi="ar-SA"/>
        </w:rPr>
      </w:pPr>
      <w:r w:rsidRPr="00D43B57">
        <w:rPr>
          <w:rFonts w:cs="Times New Roman"/>
          <w:b/>
        </w:rPr>
        <w:lastRenderedPageBreak/>
        <w:t>2.2. Тематический план и содержание учебной дисциплины</w:t>
      </w:r>
      <w:r w:rsidR="00882F0A" w:rsidRPr="00882F0A">
        <w:rPr>
          <w:rFonts w:eastAsia="Times New Roman" w:cs="Times New Roman"/>
          <w:color w:val="000000"/>
          <w:kern w:val="1"/>
          <w:lang w:eastAsia="ru-RU" w:bidi="ar-SA"/>
        </w:rPr>
        <w:t xml:space="preserve"> </w:t>
      </w:r>
    </w:p>
    <w:p w:rsidR="00882F0A" w:rsidRPr="00882F0A" w:rsidRDefault="00882F0A" w:rsidP="00882F0A">
      <w:pPr>
        <w:pStyle w:val="Standard"/>
        <w:jc w:val="center"/>
        <w:rPr>
          <w:rFonts w:eastAsia="Times New Roman" w:cs="Times New Roman"/>
          <w:color w:val="000000"/>
          <w:kern w:val="1"/>
          <w:lang w:eastAsia="ru-RU" w:bidi="ar-SA"/>
        </w:rPr>
      </w:pPr>
      <w:r w:rsidRPr="00882F0A">
        <w:rPr>
          <w:rFonts w:eastAsia="Times New Roman" w:cs="Times New Roman"/>
          <w:color w:val="000000"/>
          <w:kern w:val="1"/>
          <w:lang w:eastAsia="ru-RU" w:bidi="ar-SA"/>
        </w:rPr>
        <w:t xml:space="preserve">Информационные технологии </w:t>
      </w:r>
    </w:p>
    <w:p w:rsidR="00B6689F" w:rsidRPr="00D43B57" w:rsidRDefault="007B3AA5" w:rsidP="007B3A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t xml:space="preserve"> </w:t>
      </w:r>
    </w:p>
    <w:tbl>
      <w:tblPr>
        <w:tblStyle w:val="a9"/>
        <w:tblW w:w="14615" w:type="dxa"/>
        <w:tblInd w:w="108" w:type="dxa"/>
        <w:tblLook w:val="01E0" w:firstRow="1" w:lastRow="1" w:firstColumn="1" w:lastColumn="1" w:noHBand="0" w:noVBand="0"/>
      </w:tblPr>
      <w:tblGrid>
        <w:gridCol w:w="2832"/>
        <w:gridCol w:w="567"/>
        <w:gridCol w:w="8411"/>
        <w:gridCol w:w="1352"/>
        <w:gridCol w:w="1453"/>
      </w:tblGrid>
      <w:tr w:rsidR="002234B0" w:rsidRPr="004B5912" w:rsidTr="00542198">
        <w:trPr>
          <w:trHeight w:val="362"/>
        </w:trPr>
        <w:tc>
          <w:tcPr>
            <w:tcW w:w="2832" w:type="dxa"/>
          </w:tcPr>
          <w:p w:rsidR="002234B0" w:rsidRPr="00E32583" w:rsidRDefault="002234B0" w:rsidP="007E1CF9">
            <w:pPr>
              <w:pStyle w:val="Default"/>
              <w:ind w:left="34" w:hanging="34"/>
              <w:jc w:val="center"/>
            </w:pPr>
            <w:r w:rsidRPr="00E32583"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8978" w:type="dxa"/>
            <w:gridSpan w:val="2"/>
          </w:tcPr>
          <w:p w:rsidR="002234B0" w:rsidRPr="00E32583" w:rsidRDefault="002234B0" w:rsidP="007E1CF9">
            <w:pPr>
              <w:pStyle w:val="Default"/>
              <w:jc w:val="center"/>
            </w:pPr>
            <w:r w:rsidRPr="00E3258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1352" w:type="dxa"/>
          </w:tcPr>
          <w:p w:rsidR="002234B0" w:rsidRPr="00E32583" w:rsidRDefault="002234B0" w:rsidP="007E1CF9">
            <w:pPr>
              <w:pStyle w:val="Default"/>
              <w:jc w:val="center"/>
              <w:rPr>
                <w:b/>
                <w:bCs/>
              </w:rPr>
            </w:pPr>
            <w:r w:rsidRPr="00E32583">
              <w:rPr>
                <w:b/>
                <w:bCs/>
              </w:rPr>
              <w:t>Объём часов</w:t>
            </w:r>
          </w:p>
        </w:tc>
        <w:tc>
          <w:tcPr>
            <w:tcW w:w="1453" w:type="dxa"/>
          </w:tcPr>
          <w:p w:rsidR="002234B0" w:rsidRPr="00E32583" w:rsidRDefault="002234B0" w:rsidP="007E1CF9">
            <w:pPr>
              <w:pStyle w:val="Default"/>
            </w:pPr>
            <w:r w:rsidRPr="00E32583">
              <w:rPr>
                <w:b/>
                <w:bCs/>
              </w:rPr>
              <w:t xml:space="preserve">Уровень освоения </w:t>
            </w:r>
          </w:p>
        </w:tc>
      </w:tr>
      <w:tr w:rsidR="002234B0" w:rsidRPr="004B5912" w:rsidTr="00542198">
        <w:trPr>
          <w:trHeight w:val="291"/>
        </w:trPr>
        <w:tc>
          <w:tcPr>
            <w:tcW w:w="2832" w:type="dxa"/>
          </w:tcPr>
          <w:p w:rsidR="002234B0" w:rsidRPr="00E32583" w:rsidRDefault="002234B0" w:rsidP="007E1CF9">
            <w:pPr>
              <w:pStyle w:val="Default"/>
              <w:jc w:val="center"/>
            </w:pPr>
            <w:r w:rsidRPr="00E32583">
              <w:rPr>
                <w:b/>
                <w:bCs/>
              </w:rPr>
              <w:t xml:space="preserve">1 </w:t>
            </w:r>
          </w:p>
        </w:tc>
        <w:tc>
          <w:tcPr>
            <w:tcW w:w="8978" w:type="dxa"/>
            <w:gridSpan w:val="2"/>
          </w:tcPr>
          <w:p w:rsidR="002234B0" w:rsidRPr="00E32583" w:rsidRDefault="002234B0" w:rsidP="007E1CF9">
            <w:pPr>
              <w:pStyle w:val="Default"/>
              <w:jc w:val="center"/>
            </w:pPr>
            <w:r w:rsidRPr="00E32583">
              <w:rPr>
                <w:b/>
                <w:bCs/>
              </w:rPr>
              <w:t xml:space="preserve">2 </w:t>
            </w:r>
          </w:p>
        </w:tc>
        <w:tc>
          <w:tcPr>
            <w:tcW w:w="1352" w:type="dxa"/>
          </w:tcPr>
          <w:p w:rsidR="002234B0" w:rsidRPr="00E32583" w:rsidRDefault="002234B0" w:rsidP="007E1CF9">
            <w:pPr>
              <w:pStyle w:val="Default"/>
              <w:jc w:val="center"/>
              <w:rPr>
                <w:b/>
              </w:rPr>
            </w:pPr>
            <w:r w:rsidRPr="00E32583">
              <w:rPr>
                <w:b/>
                <w:bCs/>
              </w:rPr>
              <w:t>3</w:t>
            </w:r>
          </w:p>
        </w:tc>
        <w:tc>
          <w:tcPr>
            <w:tcW w:w="1453" w:type="dxa"/>
          </w:tcPr>
          <w:p w:rsidR="002234B0" w:rsidRPr="00E32583" w:rsidRDefault="002234B0" w:rsidP="007E1CF9">
            <w:pPr>
              <w:pStyle w:val="Default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8A4008" w:rsidRPr="004B5912" w:rsidTr="00542198">
        <w:trPr>
          <w:trHeight w:val="621"/>
        </w:trPr>
        <w:tc>
          <w:tcPr>
            <w:tcW w:w="2832" w:type="dxa"/>
            <w:vMerge w:val="restart"/>
          </w:tcPr>
          <w:p w:rsidR="008A4008" w:rsidRPr="004B5912" w:rsidRDefault="003C51DF" w:rsidP="0064561E">
            <w:pPr>
              <w:spacing w:line="240" w:lineRule="auto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B5912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Раздел</w:t>
            </w:r>
            <w:r w:rsidR="004B5912" w:rsidRPr="00641002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B5912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1</w:t>
            </w:r>
            <w:r w:rsidR="008A4008" w:rsidRPr="004B5912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. Информация и информационные ресурсы</w:t>
            </w:r>
          </w:p>
        </w:tc>
        <w:tc>
          <w:tcPr>
            <w:tcW w:w="8978" w:type="dxa"/>
            <w:gridSpan w:val="2"/>
          </w:tcPr>
          <w:p w:rsidR="008A4008" w:rsidRPr="00D812C3" w:rsidRDefault="008A4008" w:rsidP="00A07B3F">
            <w:pPr>
              <w:tabs>
                <w:tab w:val="left" w:pos="6330"/>
              </w:tabs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07B3F">
              <w:rPr>
                <w:sz w:val="24"/>
                <w:szCs w:val="24"/>
              </w:rPr>
              <w:t xml:space="preserve">Введение. Информация. Классификаторы информации. Информационный ресурс – новый предмет труда. Развитие информационной сферы производства. Формирование и развитие информационных ресурсов. Информация и информационные процессы. </w:t>
            </w:r>
          </w:p>
        </w:tc>
        <w:tc>
          <w:tcPr>
            <w:tcW w:w="1352" w:type="dxa"/>
          </w:tcPr>
          <w:p w:rsidR="008A4008" w:rsidRPr="004B5912" w:rsidRDefault="008A4008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59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A4008" w:rsidRPr="004B5912" w:rsidRDefault="008A4008" w:rsidP="009A74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5912">
              <w:rPr>
                <w:color w:val="000000" w:themeColor="text1"/>
                <w:sz w:val="24"/>
                <w:szCs w:val="24"/>
              </w:rPr>
              <w:t>1</w:t>
            </w:r>
          </w:p>
          <w:p w:rsidR="008A4008" w:rsidRPr="004B5912" w:rsidRDefault="008A4008" w:rsidP="009A74E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4008" w:rsidRPr="004B5912" w:rsidTr="00542198">
        <w:trPr>
          <w:trHeight w:val="621"/>
        </w:trPr>
        <w:tc>
          <w:tcPr>
            <w:tcW w:w="2832" w:type="dxa"/>
            <w:vMerge/>
          </w:tcPr>
          <w:p w:rsidR="008A4008" w:rsidRPr="004B5912" w:rsidRDefault="008A4008" w:rsidP="0064561E">
            <w:pPr>
              <w:spacing w:line="240" w:lineRule="auto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:rsidR="008A4008" w:rsidRPr="008A4008" w:rsidRDefault="008A4008" w:rsidP="004B5912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A4008">
              <w:rPr>
                <w:b/>
                <w:bCs/>
                <w:color w:val="000000"/>
                <w:sz w:val="24"/>
                <w:szCs w:val="24"/>
              </w:rPr>
              <w:t>амостоятельная работа студента</w:t>
            </w:r>
          </w:p>
          <w:p w:rsidR="008A4008" w:rsidRPr="00A07B3F" w:rsidRDefault="008A4008" w:rsidP="004B5912">
            <w:pPr>
              <w:shd w:val="clear" w:color="auto" w:fill="F2F2F2" w:themeFill="background1" w:themeFillShade="F2"/>
              <w:spacing w:after="0" w:line="240" w:lineRule="auto"/>
              <w:rPr>
                <w:sz w:val="24"/>
                <w:szCs w:val="24"/>
              </w:rPr>
            </w:pPr>
            <w:r w:rsidRPr="008A4008">
              <w:rPr>
                <w:color w:val="000000"/>
                <w:sz w:val="24"/>
                <w:szCs w:val="24"/>
              </w:rPr>
              <w:t>Подготовить сообщение на тему: «Гигиенические требованиях к персональным компьютерам»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8A4008" w:rsidRPr="004B5912" w:rsidRDefault="008A4008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59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8A4008" w:rsidRPr="004B5912" w:rsidRDefault="008A4008" w:rsidP="009A74E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84E4B" w:rsidRPr="004B5912" w:rsidTr="00542198">
        <w:trPr>
          <w:trHeight w:val="1032"/>
        </w:trPr>
        <w:tc>
          <w:tcPr>
            <w:tcW w:w="2832" w:type="dxa"/>
            <w:vMerge w:val="restart"/>
          </w:tcPr>
          <w:p w:rsidR="00F84E4B" w:rsidRPr="004B5912" w:rsidRDefault="00F84E4B" w:rsidP="00A07B3F">
            <w:pPr>
              <w:tabs>
                <w:tab w:val="left" w:pos="6330"/>
              </w:tabs>
              <w:spacing w:line="240" w:lineRule="auto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B5912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Раздел 2. Информационно-коммуникационные технологии.</w:t>
            </w:r>
          </w:p>
        </w:tc>
        <w:tc>
          <w:tcPr>
            <w:tcW w:w="8978" w:type="dxa"/>
            <w:gridSpan w:val="2"/>
          </w:tcPr>
          <w:p w:rsidR="00F84E4B" w:rsidRPr="00D812C3" w:rsidRDefault="00F84E4B" w:rsidP="00A07B3F">
            <w:pPr>
              <w:tabs>
                <w:tab w:val="left" w:pos="6330"/>
              </w:tabs>
              <w:spacing w:line="240" w:lineRule="auto"/>
              <w:rPr>
                <w:color w:val="FF0000"/>
                <w:sz w:val="24"/>
                <w:szCs w:val="24"/>
              </w:rPr>
            </w:pPr>
            <w:r w:rsidRPr="00A07B3F">
              <w:rPr>
                <w:sz w:val="24"/>
                <w:szCs w:val="24"/>
              </w:rPr>
              <w:t>Информатизация и информационные технологии. Современные средства и инструментарий дизайнера. Настольные издательские системы.</w:t>
            </w:r>
            <w:r>
              <w:rPr>
                <w:sz w:val="24"/>
                <w:szCs w:val="24"/>
              </w:rPr>
              <w:t xml:space="preserve"> </w:t>
            </w:r>
            <w:r w:rsidRPr="00A07B3F">
              <w:rPr>
                <w:sz w:val="24"/>
                <w:szCs w:val="24"/>
              </w:rPr>
              <w:t>Растровое изображение: особенности, параметры и форматы растровых изображений. Цветовые модели. Понятие «цветового охвата».</w:t>
            </w:r>
          </w:p>
        </w:tc>
        <w:tc>
          <w:tcPr>
            <w:tcW w:w="1352" w:type="dxa"/>
          </w:tcPr>
          <w:p w:rsidR="00F84E4B" w:rsidRPr="004B5912" w:rsidRDefault="00F84E4B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5912">
              <w:rPr>
                <w:color w:val="000000" w:themeColor="text1"/>
                <w:sz w:val="24"/>
                <w:szCs w:val="24"/>
              </w:rPr>
              <w:t>3</w:t>
            </w:r>
          </w:p>
          <w:p w:rsidR="00F84E4B" w:rsidRPr="004B5912" w:rsidRDefault="00F84E4B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F84E4B" w:rsidRPr="004B5912" w:rsidRDefault="00F84E4B" w:rsidP="009A74E6">
            <w:pPr>
              <w:jc w:val="center"/>
              <w:rPr>
                <w:color w:val="000000" w:themeColor="text1"/>
              </w:rPr>
            </w:pPr>
            <w:r w:rsidRPr="004B591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84E4B" w:rsidRPr="004B5912" w:rsidTr="00F84E4B">
        <w:trPr>
          <w:trHeight w:val="643"/>
        </w:trPr>
        <w:tc>
          <w:tcPr>
            <w:tcW w:w="2832" w:type="dxa"/>
            <w:vMerge/>
          </w:tcPr>
          <w:p w:rsidR="00F84E4B" w:rsidRPr="004B5912" w:rsidRDefault="00F84E4B" w:rsidP="00A07B3F">
            <w:pPr>
              <w:tabs>
                <w:tab w:val="left" w:pos="6330"/>
              </w:tabs>
              <w:spacing w:line="240" w:lineRule="auto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:rsidR="00F84E4B" w:rsidRDefault="00F84E4B" w:rsidP="00F84E4B">
            <w:pPr>
              <w:shd w:val="clear" w:color="auto" w:fill="F2F2F2" w:themeFill="background1" w:themeFillShade="F2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4E4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A4008">
              <w:rPr>
                <w:b/>
                <w:bCs/>
                <w:color w:val="000000"/>
                <w:sz w:val="24"/>
                <w:szCs w:val="24"/>
              </w:rPr>
              <w:t>амостоятельная работа студента</w:t>
            </w:r>
          </w:p>
          <w:p w:rsidR="00641002" w:rsidRPr="00A07B3F" w:rsidRDefault="00641002" w:rsidP="00641002">
            <w:pPr>
              <w:shd w:val="clear" w:color="auto" w:fill="F2F2F2" w:themeFill="background1" w:themeFillShade="F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сообщение-презентацию на тему: </w:t>
            </w:r>
            <w:r w:rsidRPr="00641002">
              <w:rPr>
                <w:sz w:val="24"/>
                <w:szCs w:val="24"/>
              </w:rPr>
              <w:t>Четырёхцветная автотипия</w:t>
            </w:r>
            <w:r>
              <w:rPr>
                <w:sz w:val="24"/>
                <w:szCs w:val="24"/>
              </w:rPr>
              <w:t xml:space="preserve"> </w:t>
            </w:r>
            <w:r w:rsidRPr="00641002">
              <w:rPr>
                <w:sz w:val="24"/>
                <w:szCs w:val="24"/>
              </w:rPr>
              <w:t>(CMYK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F84E4B" w:rsidRPr="004B5912" w:rsidRDefault="00F84E4B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F84E4B" w:rsidRPr="004B5912" w:rsidRDefault="00F84E4B" w:rsidP="009A74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C51DF" w:rsidRPr="004B5912" w:rsidTr="00542198">
        <w:trPr>
          <w:trHeight w:val="360"/>
        </w:trPr>
        <w:tc>
          <w:tcPr>
            <w:tcW w:w="11810" w:type="dxa"/>
            <w:gridSpan w:val="3"/>
          </w:tcPr>
          <w:p w:rsidR="003C51DF" w:rsidRPr="00A07B3F" w:rsidRDefault="003C51DF" w:rsidP="00507716">
            <w:pPr>
              <w:tabs>
                <w:tab w:val="left" w:pos="6330"/>
              </w:tabs>
              <w:spacing w:line="240" w:lineRule="auto"/>
              <w:rPr>
                <w:sz w:val="24"/>
                <w:szCs w:val="24"/>
              </w:rPr>
            </w:pPr>
            <w:r w:rsidRPr="003C51DF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Раздел 3. Технологии </w:t>
            </w:r>
            <w:r w:rsidR="00507716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работы с графической информацией</w:t>
            </w:r>
          </w:p>
        </w:tc>
        <w:tc>
          <w:tcPr>
            <w:tcW w:w="1352" w:type="dxa"/>
          </w:tcPr>
          <w:p w:rsidR="003C51DF" w:rsidRPr="004B5912" w:rsidRDefault="003C51DF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3C51DF" w:rsidRPr="004B5912" w:rsidRDefault="003C51DF" w:rsidP="009A74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860A3" w:rsidRPr="004B5912" w:rsidTr="00542198">
        <w:trPr>
          <w:trHeight w:val="647"/>
        </w:trPr>
        <w:tc>
          <w:tcPr>
            <w:tcW w:w="2832" w:type="dxa"/>
            <w:vMerge w:val="restart"/>
          </w:tcPr>
          <w:p w:rsidR="00E860A3" w:rsidRPr="00D812C3" w:rsidRDefault="00E860A3" w:rsidP="003C51DF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Тема 3.1. </w:t>
            </w:r>
            <w:r w:rsidRPr="003C51DF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Основы растровой компьютерной графики</w:t>
            </w:r>
          </w:p>
        </w:tc>
        <w:tc>
          <w:tcPr>
            <w:tcW w:w="567" w:type="dxa"/>
          </w:tcPr>
          <w:p w:rsidR="00E860A3" w:rsidRPr="006F143F" w:rsidRDefault="00E860A3" w:rsidP="003947B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1" w:type="dxa"/>
          </w:tcPr>
          <w:p w:rsidR="00E860A3" w:rsidRPr="002D6D02" w:rsidRDefault="002D6D02" w:rsidP="00BB69D9">
            <w:pPr>
              <w:pStyle w:val="p15"/>
              <w:spacing w:before="0" w:beforeAutospacing="0" w:after="0" w:afterAutospacing="0"/>
              <w:jc w:val="both"/>
              <w:rPr>
                <w:color w:val="FF0000"/>
              </w:rPr>
            </w:pPr>
            <w:r w:rsidRPr="002D6D02">
              <w:rPr>
                <w:bCs/>
                <w:color w:val="000000"/>
              </w:rPr>
              <w:t>Базовые основы компьютерной графики</w:t>
            </w:r>
            <w:r>
              <w:rPr>
                <w:bCs/>
                <w:color w:val="000000"/>
              </w:rPr>
              <w:t xml:space="preserve">. </w:t>
            </w:r>
            <w:r w:rsidRPr="00BB69D9">
              <w:rPr>
                <w:bCs/>
                <w:color w:val="000000"/>
              </w:rPr>
              <w:t>Виды компьютерной графики</w:t>
            </w:r>
            <w:r w:rsidR="00BB69D9">
              <w:rPr>
                <w:bCs/>
                <w:color w:val="000000"/>
              </w:rPr>
              <w:t>, о</w:t>
            </w:r>
            <w:r w:rsidRPr="00BB69D9">
              <w:rPr>
                <w:bCs/>
                <w:color w:val="000000"/>
              </w:rPr>
              <w:t xml:space="preserve">сновные понятия. Основные понятия растровой графики. </w:t>
            </w:r>
            <w:r w:rsidRPr="00BB69D9">
              <w:rPr>
                <w:bCs/>
              </w:rPr>
              <w:t xml:space="preserve">Разрешение оригинала, разрешение экранного изображения, разрешение печатного изображения. </w:t>
            </w:r>
            <w:r w:rsidR="00BB69D9" w:rsidRPr="00BB69D9">
              <w:rPr>
                <w:bCs/>
                <w:color w:val="000000"/>
              </w:rPr>
              <w:t xml:space="preserve">Основные понятия векторной графики. </w:t>
            </w:r>
          </w:p>
        </w:tc>
        <w:tc>
          <w:tcPr>
            <w:tcW w:w="1352" w:type="dxa"/>
          </w:tcPr>
          <w:p w:rsidR="00E860A3" w:rsidRPr="006F143F" w:rsidRDefault="00E860A3" w:rsidP="004D2C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E860A3" w:rsidRPr="006F143F" w:rsidRDefault="00E860A3" w:rsidP="004D2C7C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B69D9" w:rsidRPr="004B5912" w:rsidTr="00542198">
        <w:trPr>
          <w:trHeight w:val="428"/>
        </w:trPr>
        <w:tc>
          <w:tcPr>
            <w:tcW w:w="2832" w:type="dxa"/>
            <w:vMerge/>
          </w:tcPr>
          <w:p w:rsidR="00BB69D9" w:rsidRDefault="00BB69D9" w:rsidP="003C51DF">
            <w:pPr>
              <w:spacing w:line="240" w:lineRule="auto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978" w:type="dxa"/>
            <w:gridSpan w:val="2"/>
          </w:tcPr>
          <w:p w:rsidR="00BB69D9" w:rsidRPr="002D6D02" w:rsidRDefault="00BB69D9" w:rsidP="00BB69D9">
            <w:pPr>
              <w:pStyle w:val="p15"/>
              <w:spacing w:before="0" w:beforeAutospacing="0" w:after="0" w:afterAutospacing="0" w:line="352" w:lineRule="atLeast"/>
              <w:jc w:val="both"/>
              <w:rPr>
                <w:bCs/>
                <w:color w:val="000000"/>
              </w:rPr>
            </w:pPr>
            <w:r w:rsidRPr="00BB69D9">
              <w:rPr>
                <w:b/>
                <w:lang w:eastAsia="en-US"/>
              </w:rPr>
              <w:t>Практическая работа</w:t>
            </w:r>
          </w:p>
        </w:tc>
        <w:tc>
          <w:tcPr>
            <w:tcW w:w="1352" w:type="dxa"/>
          </w:tcPr>
          <w:p w:rsidR="00BB69D9" w:rsidRDefault="00BB69D9" w:rsidP="004D2C7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B69D9" w:rsidRPr="00D812C3" w:rsidRDefault="00BB69D9" w:rsidP="004D2C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60A3" w:rsidRPr="004B5912" w:rsidTr="00542198">
        <w:trPr>
          <w:trHeight w:val="1328"/>
        </w:trPr>
        <w:tc>
          <w:tcPr>
            <w:tcW w:w="2832" w:type="dxa"/>
            <w:vMerge/>
          </w:tcPr>
          <w:p w:rsidR="00E860A3" w:rsidRDefault="00E860A3" w:rsidP="003C51DF">
            <w:pPr>
              <w:spacing w:line="240" w:lineRule="auto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67" w:type="dxa"/>
          </w:tcPr>
          <w:p w:rsidR="00E860A3" w:rsidRPr="006F143F" w:rsidRDefault="00E860A3" w:rsidP="003B2CB3">
            <w:pPr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1" w:type="dxa"/>
          </w:tcPr>
          <w:p w:rsidR="00E860A3" w:rsidRPr="006F143F" w:rsidRDefault="00E860A3" w:rsidP="000B27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Настройка интерфейса программы Adobe Photo</w:t>
            </w:r>
            <w:r w:rsidRPr="006F143F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6F143F">
              <w:rPr>
                <w:color w:val="000000" w:themeColor="text1"/>
                <w:sz w:val="24"/>
                <w:szCs w:val="24"/>
              </w:rPr>
              <w:t>hop. Персонализация рабочего пространства (</w:t>
            </w:r>
            <w:r w:rsidRPr="006F143F">
              <w:rPr>
                <w:color w:val="000000" w:themeColor="text1"/>
                <w:sz w:val="24"/>
                <w:szCs w:val="24"/>
                <w:lang w:val="en-US"/>
              </w:rPr>
              <w:t>workspace</w:t>
            </w:r>
            <w:r w:rsidRPr="006F143F">
              <w:rPr>
                <w:color w:val="000000" w:themeColor="text1"/>
                <w:sz w:val="24"/>
                <w:szCs w:val="24"/>
              </w:rPr>
              <w:t>).</w:t>
            </w:r>
            <w:r w:rsidR="000B27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F143F">
              <w:rPr>
                <w:color w:val="000000" w:themeColor="text1"/>
                <w:sz w:val="24"/>
                <w:szCs w:val="24"/>
              </w:rPr>
              <w:t>Панель инструментов. Набор инструментов для графической работы. Выделения областей изображения, настройка параметров. Приемы выделения областей сложной формы. Модификация формы выделения. Дублирование, масштабирование, поворот, искажение.</w:t>
            </w:r>
          </w:p>
        </w:tc>
        <w:tc>
          <w:tcPr>
            <w:tcW w:w="1352" w:type="dxa"/>
          </w:tcPr>
          <w:p w:rsidR="00E860A3" w:rsidRPr="006F143F" w:rsidRDefault="00E860A3" w:rsidP="003B2C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E860A3" w:rsidRPr="006F143F" w:rsidRDefault="00E860A3" w:rsidP="003B2CB3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</w:rPr>
              <w:t>2</w:t>
            </w:r>
            <w:r w:rsidR="006F143F">
              <w:rPr>
                <w:color w:val="000000" w:themeColor="text1"/>
              </w:rPr>
              <w:t>,3</w:t>
            </w:r>
          </w:p>
        </w:tc>
      </w:tr>
      <w:tr w:rsidR="00E860A3" w:rsidRPr="004B5912" w:rsidTr="00542198">
        <w:trPr>
          <w:trHeight w:val="698"/>
        </w:trPr>
        <w:tc>
          <w:tcPr>
            <w:tcW w:w="2832" w:type="dxa"/>
            <w:vMerge/>
          </w:tcPr>
          <w:p w:rsidR="00E860A3" w:rsidRPr="00D812C3" w:rsidRDefault="00E860A3" w:rsidP="003C51D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0A3" w:rsidRPr="006F143F" w:rsidRDefault="00E860A3" w:rsidP="003B2CB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1" w:type="dxa"/>
          </w:tcPr>
          <w:p w:rsidR="00E860A3" w:rsidRPr="006F143F" w:rsidRDefault="00E860A3" w:rsidP="006F143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Художественный набор инструментов. Выбор параметров. Режимы наложения. Особенности работы с графическим планшетом. Градиенты и узоры (pattern).</w:t>
            </w:r>
          </w:p>
        </w:tc>
        <w:tc>
          <w:tcPr>
            <w:tcW w:w="1352" w:type="dxa"/>
          </w:tcPr>
          <w:p w:rsidR="00E860A3" w:rsidRPr="006F143F" w:rsidRDefault="00E860A3" w:rsidP="003B2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860A3" w:rsidRPr="006F143F" w:rsidRDefault="00E860A3" w:rsidP="003B2CB3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  <w:r w:rsidR="006F143F"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E860A3" w:rsidRPr="004B5912" w:rsidTr="00542198">
        <w:trPr>
          <w:trHeight w:val="707"/>
        </w:trPr>
        <w:tc>
          <w:tcPr>
            <w:tcW w:w="2832" w:type="dxa"/>
            <w:vMerge/>
          </w:tcPr>
          <w:p w:rsidR="00E860A3" w:rsidRPr="00D812C3" w:rsidRDefault="00E860A3" w:rsidP="00632350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0A3" w:rsidRPr="006F143F" w:rsidRDefault="00E860A3" w:rsidP="00A12A1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1" w:type="dxa"/>
          </w:tcPr>
          <w:p w:rsidR="00E860A3" w:rsidRPr="006F143F" w:rsidRDefault="00E860A3" w:rsidP="006F143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Фотографический набор инструментов. Техника ретуширования. Чистка и восстановление деталей изображения. Удаление локальных цветовых искажений</w:t>
            </w:r>
          </w:p>
        </w:tc>
        <w:tc>
          <w:tcPr>
            <w:tcW w:w="1352" w:type="dxa"/>
          </w:tcPr>
          <w:p w:rsidR="00E860A3" w:rsidRPr="006F143F" w:rsidRDefault="00E860A3" w:rsidP="00A12A1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860A3" w:rsidRPr="006F143F" w:rsidRDefault="00E860A3" w:rsidP="00A12A1C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  <w:r w:rsidR="006F143F"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E860A3" w:rsidRPr="004B5912" w:rsidTr="00542198">
        <w:trPr>
          <w:trHeight w:val="276"/>
        </w:trPr>
        <w:tc>
          <w:tcPr>
            <w:tcW w:w="2832" w:type="dxa"/>
            <w:vMerge/>
          </w:tcPr>
          <w:p w:rsidR="00E860A3" w:rsidRPr="00D812C3" w:rsidRDefault="00E860A3" w:rsidP="00D645E2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0A3" w:rsidRPr="006F143F" w:rsidRDefault="00E860A3" w:rsidP="00007A9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1" w:type="dxa"/>
          </w:tcPr>
          <w:p w:rsidR="00E860A3" w:rsidRPr="006F143F" w:rsidRDefault="00E860A3" w:rsidP="006F143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Создание многослойного изображения. Способы создания слоя. Способы создания слоя. Работа со слоями. Параметры слоя. Управление слоями. Связывание слоев. Трансформация содержимого слоя. Операции со слоями. Параметры слоя.</w:t>
            </w:r>
          </w:p>
        </w:tc>
        <w:tc>
          <w:tcPr>
            <w:tcW w:w="1352" w:type="dxa"/>
          </w:tcPr>
          <w:p w:rsidR="00E860A3" w:rsidRPr="006F143F" w:rsidRDefault="00E860A3" w:rsidP="00007A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860A3" w:rsidRPr="006F143F" w:rsidRDefault="00E860A3" w:rsidP="00007A9F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  <w:r w:rsidR="006F143F"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E860A3" w:rsidRPr="004B5912" w:rsidTr="00542198">
        <w:trPr>
          <w:trHeight w:val="276"/>
        </w:trPr>
        <w:tc>
          <w:tcPr>
            <w:tcW w:w="2832" w:type="dxa"/>
            <w:vMerge/>
          </w:tcPr>
          <w:p w:rsidR="00E860A3" w:rsidRPr="00D812C3" w:rsidRDefault="00E860A3" w:rsidP="00DA564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0A3" w:rsidRPr="006F143F" w:rsidRDefault="00E860A3" w:rsidP="003C589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1" w:type="dxa"/>
          </w:tcPr>
          <w:p w:rsidR="00E860A3" w:rsidRPr="006F143F" w:rsidRDefault="00E860A3" w:rsidP="006F143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Работа со слоями. Группировка. Текстовые слои. Работа с текстом Растрирование текстового слоя. Спецэффекты на слоях: создание тени, ореола, имитация рельефа. Создание монтажа на основе нескольких изображений.</w:t>
            </w:r>
          </w:p>
        </w:tc>
        <w:tc>
          <w:tcPr>
            <w:tcW w:w="1352" w:type="dxa"/>
          </w:tcPr>
          <w:p w:rsidR="00E860A3" w:rsidRPr="006F143F" w:rsidRDefault="00E860A3" w:rsidP="003C589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860A3" w:rsidRPr="006F143F" w:rsidRDefault="00E860A3" w:rsidP="003C5890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  <w:r w:rsidR="006F143F"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E860A3" w:rsidRPr="004B5912" w:rsidTr="00542198">
        <w:trPr>
          <w:trHeight w:val="276"/>
        </w:trPr>
        <w:tc>
          <w:tcPr>
            <w:tcW w:w="2832" w:type="dxa"/>
            <w:vMerge/>
          </w:tcPr>
          <w:p w:rsidR="00E860A3" w:rsidRPr="00D812C3" w:rsidRDefault="00E860A3" w:rsidP="001302C4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0A3" w:rsidRPr="006F143F" w:rsidRDefault="00E860A3" w:rsidP="00C516F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1" w:type="dxa"/>
          </w:tcPr>
          <w:p w:rsidR="00E860A3" w:rsidRPr="006F143F" w:rsidRDefault="00E860A3" w:rsidP="006F143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Выполнение сложного монтажа</w:t>
            </w:r>
            <w:r w:rsidRPr="006F143F">
              <w:rPr>
                <w:color w:val="000000" w:themeColor="text1"/>
                <w:sz w:val="24"/>
                <w:szCs w:val="24"/>
              </w:rPr>
              <w:tab/>
              <w:t>Общие сведения о цветовых  каналах. Виды каналов. Создание и сохранение альфа-канала. Использование маски-слоя для сложного монтажа. Основные операции коррекции изображения. Способы автоматической коррекции. Контроль параметров при коррекции при помощи динамических гистограмм.</w:t>
            </w:r>
          </w:p>
        </w:tc>
        <w:tc>
          <w:tcPr>
            <w:tcW w:w="1352" w:type="dxa"/>
          </w:tcPr>
          <w:p w:rsidR="00E860A3" w:rsidRPr="006F143F" w:rsidRDefault="00E860A3" w:rsidP="00C516F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860A3" w:rsidRPr="006F143F" w:rsidRDefault="00E860A3" w:rsidP="00C516FB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  <w:r w:rsidR="006F143F"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E860A3" w:rsidRPr="004B5912" w:rsidTr="00542198">
        <w:trPr>
          <w:trHeight w:val="413"/>
        </w:trPr>
        <w:tc>
          <w:tcPr>
            <w:tcW w:w="2832" w:type="dxa"/>
            <w:vMerge/>
          </w:tcPr>
          <w:p w:rsidR="00E860A3" w:rsidRPr="00D812C3" w:rsidRDefault="00E860A3" w:rsidP="00C9409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0A3" w:rsidRPr="006F143F" w:rsidRDefault="00E860A3" w:rsidP="0090643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1" w:type="dxa"/>
          </w:tcPr>
          <w:p w:rsidR="00E860A3" w:rsidRPr="006F143F" w:rsidRDefault="00E860A3" w:rsidP="006F143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Сканирование и коррекция изображения. Основные параметры сканирующих устройств. Устранение муара.Обработка изображения после сканирования. Устранение шума и артефактов JPEG. Повышение резкости.</w:t>
            </w:r>
          </w:p>
        </w:tc>
        <w:tc>
          <w:tcPr>
            <w:tcW w:w="1352" w:type="dxa"/>
          </w:tcPr>
          <w:p w:rsidR="00E860A3" w:rsidRPr="006F143F" w:rsidRDefault="00E860A3" w:rsidP="006F143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860A3" w:rsidRPr="006F143F" w:rsidRDefault="00E860A3" w:rsidP="00906435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  <w:r w:rsidR="006F143F"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E860A3" w:rsidRPr="004B5912" w:rsidTr="00542198">
        <w:trPr>
          <w:trHeight w:val="412"/>
        </w:trPr>
        <w:tc>
          <w:tcPr>
            <w:tcW w:w="2832" w:type="dxa"/>
            <w:vMerge/>
          </w:tcPr>
          <w:p w:rsidR="00E860A3" w:rsidRPr="00D812C3" w:rsidRDefault="00E860A3" w:rsidP="00405DE6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0A3" w:rsidRPr="006F143F" w:rsidRDefault="00E860A3" w:rsidP="0090643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1" w:type="dxa"/>
          </w:tcPr>
          <w:p w:rsidR="00E860A3" w:rsidRPr="006F143F" w:rsidRDefault="00E860A3" w:rsidP="006F143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Понятие коррекции изображения. Тоновая и цветная коррекция. Особенности коррекции для полиграфии. Использование корректирующих слоев для неразрушающей коррекции. Преобразование цветовых моделей. Цветоделение. Печать файла.</w:t>
            </w:r>
          </w:p>
        </w:tc>
        <w:tc>
          <w:tcPr>
            <w:tcW w:w="1352" w:type="dxa"/>
          </w:tcPr>
          <w:p w:rsidR="00E860A3" w:rsidRPr="006F143F" w:rsidRDefault="00E860A3" w:rsidP="0090643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</w:p>
          <w:p w:rsidR="00E860A3" w:rsidRPr="006F143F" w:rsidRDefault="00E860A3" w:rsidP="0090643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E860A3" w:rsidRPr="006F143F" w:rsidRDefault="00E860A3" w:rsidP="00906435">
            <w:pPr>
              <w:jc w:val="center"/>
              <w:rPr>
                <w:color w:val="000000" w:themeColor="text1"/>
              </w:rPr>
            </w:pPr>
            <w:r w:rsidRPr="006F143F">
              <w:rPr>
                <w:color w:val="000000" w:themeColor="text1"/>
                <w:sz w:val="24"/>
                <w:szCs w:val="24"/>
              </w:rPr>
              <w:t>2</w:t>
            </w:r>
            <w:r w:rsidR="006F143F">
              <w:rPr>
                <w:color w:val="000000" w:themeColor="text1"/>
                <w:sz w:val="24"/>
                <w:szCs w:val="24"/>
              </w:rPr>
              <w:t>,3</w:t>
            </w:r>
          </w:p>
        </w:tc>
      </w:tr>
      <w:tr w:rsidR="00E860A3" w:rsidRPr="004B5912" w:rsidTr="00542198">
        <w:trPr>
          <w:trHeight w:val="412"/>
        </w:trPr>
        <w:tc>
          <w:tcPr>
            <w:tcW w:w="2832" w:type="dxa"/>
            <w:vMerge/>
          </w:tcPr>
          <w:p w:rsidR="00E860A3" w:rsidRPr="00D812C3" w:rsidRDefault="00E860A3" w:rsidP="00CB3C9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:rsidR="00E860A3" w:rsidRPr="001133B7" w:rsidRDefault="00E860A3" w:rsidP="004B5912">
            <w:pPr>
              <w:pStyle w:val="c8"/>
              <w:shd w:val="clear" w:color="auto" w:fill="F2F2F2" w:themeFill="background1" w:themeFillShade="F2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33B7">
              <w:rPr>
                <w:rStyle w:val="c16"/>
                <w:b/>
                <w:bCs/>
                <w:color w:val="000000"/>
              </w:rPr>
              <w:t>Самостоятельная работа:</w:t>
            </w:r>
          </w:p>
          <w:p w:rsidR="00E860A3" w:rsidRDefault="00E860A3" w:rsidP="006F143F">
            <w:pPr>
              <w:spacing w:after="0" w:line="240" w:lineRule="auto"/>
              <w:rPr>
                <w:sz w:val="24"/>
                <w:szCs w:val="24"/>
              </w:rPr>
            </w:pPr>
            <w:r w:rsidRPr="001133B7">
              <w:rPr>
                <w:sz w:val="24"/>
                <w:szCs w:val="24"/>
              </w:rPr>
              <w:t>Подбор материала для творческих работ. Практические задания в редакторе PhotoShop.</w:t>
            </w:r>
          </w:p>
          <w:p w:rsidR="0035296F" w:rsidRPr="00D812C3" w:rsidRDefault="0035296F" w:rsidP="006F143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работы, начатой на практических занятиях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E860A3" w:rsidRPr="001133B7" w:rsidRDefault="00F84E4B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E860A3" w:rsidRPr="00D812C3" w:rsidRDefault="00E860A3" w:rsidP="009A74E6">
            <w:pPr>
              <w:jc w:val="center"/>
              <w:rPr>
                <w:color w:val="FF0000"/>
              </w:rPr>
            </w:pPr>
          </w:p>
        </w:tc>
      </w:tr>
      <w:tr w:rsidR="003D4A70" w:rsidRPr="004B5912" w:rsidTr="00542198">
        <w:trPr>
          <w:trHeight w:val="412"/>
        </w:trPr>
        <w:tc>
          <w:tcPr>
            <w:tcW w:w="2832" w:type="dxa"/>
            <w:vMerge w:val="restart"/>
          </w:tcPr>
          <w:p w:rsidR="003D4A70" w:rsidRPr="001133B7" w:rsidRDefault="003D4A70" w:rsidP="0076011D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B563EF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Тема 3.</w:t>
            </w:r>
            <w:r w:rsidR="009D5E8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2</w:t>
            </w:r>
            <w:r w:rsidRPr="00B563EF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. Основы </w:t>
            </w:r>
            <w:r w:rsidR="0076011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векторных </w:t>
            </w:r>
            <w:r w:rsidRPr="00B563EF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графи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ческ</w:t>
            </w:r>
            <w:r w:rsidR="0076011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их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редактор</w:t>
            </w:r>
            <w:r w:rsidR="0076011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ов</w:t>
            </w:r>
          </w:p>
        </w:tc>
        <w:tc>
          <w:tcPr>
            <w:tcW w:w="567" w:type="dxa"/>
          </w:tcPr>
          <w:p w:rsidR="003D4A70" w:rsidRPr="000B2715" w:rsidRDefault="003D4A70" w:rsidP="003B6A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411" w:type="dxa"/>
          </w:tcPr>
          <w:p w:rsidR="003D4A70" w:rsidRPr="004B5912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6F143F">
              <w:rPr>
                <w:color w:val="000000" w:themeColor="text1"/>
                <w:sz w:val="24"/>
                <w:szCs w:val="24"/>
              </w:rPr>
              <w:t>онятие, назначение и особенности растрового и векторного методов представления графических изображений;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2715">
              <w:rPr>
                <w:color w:val="000000" w:themeColor="text1"/>
                <w:sz w:val="24"/>
                <w:szCs w:val="24"/>
              </w:rPr>
              <w:t>цветовые модели представления цветов в полиграфии и излучающих устройствах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3D4A70" w:rsidRPr="004B5912" w:rsidTr="00542198">
        <w:trPr>
          <w:trHeight w:val="353"/>
        </w:trPr>
        <w:tc>
          <w:tcPr>
            <w:tcW w:w="2832" w:type="dxa"/>
            <w:vMerge/>
          </w:tcPr>
          <w:p w:rsidR="003D4A70" w:rsidRPr="00B563EF" w:rsidRDefault="003D4A70" w:rsidP="00B563EF">
            <w:pPr>
              <w:spacing w:line="240" w:lineRule="auto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978" w:type="dxa"/>
            <w:gridSpan w:val="2"/>
          </w:tcPr>
          <w:p w:rsidR="003D4A70" w:rsidRPr="002D6D02" w:rsidRDefault="003D4A70" w:rsidP="000B2715">
            <w:pPr>
              <w:pStyle w:val="p1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B69D9">
              <w:rPr>
                <w:b/>
                <w:lang w:eastAsia="en-US"/>
              </w:rPr>
              <w:t>Практическая работа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4A70" w:rsidRPr="004B5912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3B6AE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0B2715" w:rsidRDefault="003D4A70" w:rsidP="003B6A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1" w:type="dxa"/>
          </w:tcPr>
          <w:p w:rsidR="003D4A70" w:rsidRPr="000B2715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0B27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2715">
              <w:rPr>
                <w:color w:val="000000" w:themeColor="text1"/>
                <w:sz w:val="24"/>
                <w:szCs w:val="24"/>
                <w:lang w:val="en-US"/>
              </w:rPr>
              <w:t>Draw</w:t>
            </w:r>
            <w:r w:rsidRPr="000B2715">
              <w:rPr>
                <w:color w:val="000000" w:themeColor="text1"/>
                <w:sz w:val="24"/>
                <w:szCs w:val="24"/>
              </w:rPr>
              <w:t>. Особенности векторных изображений. Форматы векторных изображений. Особенности интерфейса. Объекты. Типы объектов. Создание объектов. Выделение, перемещение и трансформация объектов.Навыки работы с объектами. Режимы просмотра документа. Копирование объектов. Группировка объектов.</w:t>
            </w:r>
          </w:p>
        </w:tc>
        <w:tc>
          <w:tcPr>
            <w:tcW w:w="1352" w:type="dxa"/>
          </w:tcPr>
          <w:p w:rsidR="003D4A70" w:rsidRPr="000B2715" w:rsidRDefault="003D4A70" w:rsidP="00AB31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2,3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3B6AE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0B2715" w:rsidRDefault="003D4A70" w:rsidP="003B6A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1" w:type="dxa"/>
          </w:tcPr>
          <w:p w:rsidR="003D4A70" w:rsidRPr="000B2715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Настройка систем измерений и привязок. Использование линеек, сетки и направляющих. Точные преобразования объектов.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631"/>
        </w:trPr>
        <w:tc>
          <w:tcPr>
            <w:tcW w:w="2832" w:type="dxa"/>
            <w:vMerge/>
          </w:tcPr>
          <w:p w:rsidR="003D4A70" w:rsidRPr="00D812C3" w:rsidRDefault="003D4A70" w:rsidP="003B6AE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0B2715" w:rsidRDefault="003D4A70" w:rsidP="003B6A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1" w:type="dxa"/>
          </w:tcPr>
          <w:p w:rsidR="003D4A70" w:rsidRPr="000B2715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Выравнивание и распределение объектов. Работа с кривыми. Кривые Безье. Способы создания кривых.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D43B57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0B2715" w:rsidRDefault="003D4A70" w:rsidP="00D43B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1" w:type="dxa"/>
          </w:tcPr>
          <w:p w:rsidR="003D4A70" w:rsidRPr="000B2715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Изменение геометрии объекта с помощью инструмента редактирования формы. Разделение объектов с помощью инструмента- ножа. Удаление части объекта с помощью инструмента-ластика.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C32F56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0B2715" w:rsidRDefault="003D4A70" w:rsidP="00C32F5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1" w:type="dxa"/>
          </w:tcPr>
          <w:p w:rsidR="003D4A70" w:rsidRPr="000B2715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Работа с цветом. Цветовые модели. Простые и составные цвета. Способы окрашивания объектов. Управление прозрачностью объекта. Цветоделение.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251DA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0B2715" w:rsidRDefault="003D4A70" w:rsidP="00251D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1" w:type="dxa"/>
          </w:tcPr>
          <w:p w:rsidR="003D4A70" w:rsidRPr="000B2715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Оформление текста. Простой текст. Создание, редактирование, форматирование, предназначение.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9A74E6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0B2715" w:rsidRDefault="003D4A70" w:rsidP="009A74E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1" w:type="dxa"/>
          </w:tcPr>
          <w:p w:rsidR="003D4A70" w:rsidRPr="000B2715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Виды текста: простой и фигурный текст. Настройка документа. Фигурный текст.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251DA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B611D7" w:rsidRDefault="003D4A70" w:rsidP="00251D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611D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1" w:type="dxa"/>
          </w:tcPr>
          <w:p w:rsidR="003D4A70" w:rsidRPr="00B611D7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11D7">
              <w:rPr>
                <w:color w:val="000000" w:themeColor="text1"/>
                <w:sz w:val="24"/>
                <w:szCs w:val="24"/>
              </w:rPr>
              <w:t>Редактирование, форматирование, предназначение. Импорт текста из офисных приложений.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251DA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B611D7" w:rsidRDefault="003D4A70" w:rsidP="00251DA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611D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11" w:type="dxa"/>
          </w:tcPr>
          <w:p w:rsidR="003D4A70" w:rsidRPr="00B611D7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11D7">
              <w:rPr>
                <w:color w:val="000000" w:themeColor="text1"/>
                <w:sz w:val="24"/>
                <w:szCs w:val="24"/>
              </w:rPr>
              <w:t>Размещение текста вдоль кривой. Редактирование геометрической формы текста. Навыки работы с текстовыми блоками.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B611D7" w:rsidRDefault="003D4A70" w:rsidP="00AB317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611D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11" w:type="dxa"/>
          </w:tcPr>
          <w:p w:rsidR="003D4A70" w:rsidRPr="00B611D7" w:rsidRDefault="003D4A70" w:rsidP="00B611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11D7">
              <w:rPr>
                <w:color w:val="000000" w:themeColor="text1"/>
                <w:sz w:val="24"/>
                <w:szCs w:val="24"/>
              </w:rPr>
              <w:t xml:space="preserve">Использование спецэффектов. Области применения спецэффектов. Обзор спецэффектов. </w:t>
            </w:r>
          </w:p>
        </w:tc>
        <w:tc>
          <w:tcPr>
            <w:tcW w:w="1352" w:type="dxa"/>
          </w:tcPr>
          <w:p w:rsidR="003D4A70" w:rsidRPr="000B2715" w:rsidRDefault="003D4A70" w:rsidP="00872C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D4A70" w:rsidRPr="000B2715" w:rsidRDefault="003D4A70" w:rsidP="009A74E6">
            <w:pPr>
              <w:jc w:val="center"/>
              <w:rPr>
                <w:color w:val="000000" w:themeColor="text1"/>
              </w:rPr>
            </w:pPr>
            <w:r w:rsidRPr="000B271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3D4A70" w:rsidRDefault="003D4A70" w:rsidP="0075027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11" w:type="dxa"/>
          </w:tcPr>
          <w:p w:rsidR="003D4A70" w:rsidRPr="003D4A70" w:rsidRDefault="003D4A70" w:rsidP="00FB705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Практика совмещения векторных и растровых изображений.</w:t>
            </w:r>
          </w:p>
        </w:tc>
        <w:tc>
          <w:tcPr>
            <w:tcW w:w="1352" w:type="dxa"/>
          </w:tcPr>
          <w:p w:rsidR="003D4A70" w:rsidRPr="003D4A70" w:rsidRDefault="003D4A70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D4A70" w:rsidRPr="003D4A70" w:rsidRDefault="003D4A70" w:rsidP="00FB7050">
            <w:pPr>
              <w:spacing w:after="0"/>
              <w:jc w:val="center"/>
              <w:rPr>
                <w:color w:val="000000" w:themeColor="text1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3D4A70" w:rsidRDefault="003D4A70" w:rsidP="0075027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11" w:type="dxa"/>
          </w:tcPr>
          <w:p w:rsidR="003D4A70" w:rsidRPr="003D4A70" w:rsidRDefault="003D4A70" w:rsidP="00FB705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 xml:space="preserve">Соединение объектов. Логические операции. Слои. Использование менеджера объектов (Object Manager). </w:t>
            </w:r>
          </w:p>
        </w:tc>
        <w:tc>
          <w:tcPr>
            <w:tcW w:w="1352" w:type="dxa"/>
          </w:tcPr>
          <w:p w:rsidR="003D4A70" w:rsidRPr="003D4A70" w:rsidRDefault="003D4A70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D4A70" w:rsidRPr="003D4A70" w:rsidRDefault="003D4A70" w:rsidP="00FB7050">
            <w:pPr>
              <w:spacing w:after="0"/>
              <w:jc w:val="center"/>
              <w:rPr>
                <w:color w:val="000000" w:themeColor="text1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D4A70" w:rsidRPr="00D812C3" w:rsidTr="00542198">
        <w:trPr>
          <w:trHeight w:val="412"/>
        </w:trPr>
        <w:tc>
          <w:tcPr>
            <w:tcW w:w="2832" w:type="dxa"/>
            <w:vMerge/>
          </w:tcPr>
          <w:p w:rsidR="003D4A70" w:rsidRPr="00D812C3" w:rsidRDefault="003D4A70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D4A70" w:rsidRPr="003D4A70" w:rsidRDefault="003D4A70" w:rsidP="00FB705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11" w:type="dxa"/>
          </w:tcPr>
          <w:p w:rsidR="003D4A70" w:rsidRPr="003D4A70" w:rsidRDefault="003D4A70" w:rsidP="00FB705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Экспорт документа в стандартные графические форматы. Печать документа</w:t>
            </w:r>
          </w:p>
        </w:tc>
        <w:tc>
          <w:tcPr>
            <w:tcW w:w="1352" w:type="dxa"/>
          </w:tcPr>
          <w:p w:rsidR="003D4A70" w:rsidRPr="003D4A70" w:rsidRDefault="003D4A70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3D4A70" w:rsidRPr="003D4A70" w:rsidRDefault="003D4A70" w:rsidP="00FB7050">
            <w:pPr>
              <w:spacing w:after="0"/>
              <w:jc w:val="center"/>
              <w:rPr>
                <w:color w:val="000000" w:themeColor="text1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D812C3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5705" w:rsidRPr="003D4A70" w:rsidRDefault="00555705" w:rsidP="00E561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411" w:type="dxa"/>
          </w:tcPr>
          <w:p w:rsidR="00555705" w:rsidRPr="003D4A70" w:rsidRDefault="00555705" w:rsidP="00E561C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Планирование и создание макета с использованием всех элементов Corel DRAW</w:t>
            </w:r>
          </w:p>
        </w:tc>
        <w:tc>
          <w:tcPr>
            <w:tcW w:w="1352" w:type="dxa"/>
          </w:tcPr>
          <w:p w:rsidR="00555705" w:rsidRPr="003D4A70" w:rsidRDefault="00555705" w:rsidP="00E561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55705" w:rsidRPr="003D4A70" w:rsidRDefault="00555705" w:rsidP="00E561C3">
            <w:pPr>
              <w:spacing w:after="0"/>
              <w:jc w:val="center"/>
              <w:rPr>
                <w:color w:val="000000" w:themeColor="text1"/>
              </w:rPr>
            </w:pPr>
            <w:r w:rsidRPr="003D4A7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D812C3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:rsidR="00555705" w:rsidRPr="00555705" w:rsidRDefault="00555705" w:rsidP="00555705">
            <w:pPr>
              <w:pStyle w:val="c8"/>
              <w:shd w:val="clear" w:color="auto" w:fill="F2F2F2" w:themeFill="background1" w:themeFillShade="F2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5705">
              <w:rPr>
                <w:rStyle w:val="c16"/>
                <w:b/>
                <w:bCs/>
                <w:color w:val="000000"/>
              </w:rPr>
              <w:t>Самостоятельная работа:</w:t>
            </w:r>
          </w:p>
          <w:p w:rsidR="00134C1F" w:rsidRDefault="00134C1F" w:rsidP="00134C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35296F" w:rsidRPr="00134C1F">
              <w:rPr>
                <w:color w:val="000000" w:themeColor="text1"/>
                <w:sz w:val="24"/>
                <w:szCs w:val="24"/>
              </w:rPr>
              <w:t>арисовать в векторном редакторе иллюстрации к загадкам</w:t>
            </w:r>
            <w:r>
              <w:rPr>
                <w:color w:val="000000" w:themeColor="text1"/>
                <w:sz w:val="24"/>
                <w:szCs w:val="24"/>
              </w:rPr>
              <w:t xml:space="preserve"> /пословицам и поговоркам/к песне/ художественным произведениям</w:t>
            </w:r>
          </w:p>
          <w:p w:rsidR="00134C1F" w:rsidRPr="003D4A70" w:rsidRDefault="00134C1F" w:rsidP="00134C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r w:rsidRPr="00134C1F">
              <w:rPr>
                <w:color w:val="000000" w:themeColor="text1"/>
                <w:sz w:val="24"/>
                <w:szCs w:val="24"/>
              </w:rPr>
              <w:t>оздать собственный проект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555705" w:rsidRPr="003D4A70" w:rsidRDefault="00F84E4B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555705" w:rsidRPr="003D4A70" w:rsidRDefault="00555705" w:rsidP="00FB7050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555705" w:rsidRPr="00D812C3" w:rsidTr="00542198">
        <w:trPr>
          <w:trHeight w:val="412"/>
        </w:trPr>
        <w:tc>
          <w:tcPr>
            <w:tcW w:w="2832" w:type="dxa"/>
            <w:vMerge w:val="restart"/>
          </w:tcPr>
          <w:p w:rsidR="00555705" w:rsidRPr="009D5E87" w:rsidRDefault="00555705" w:rsidP="004B591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Тема 3.3.</w:t>
            </w:r>
            <w: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Основы создания </w:t>
            </w:r>
            <w: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  <w:lang w:val="en-US"/>
              </w:rPr>
              <w:t>Web</w:t>
            </w:r>
            <w: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-сайта</w:t>
            </w:r>
          </w:p>
        </w:tc>
        <w:tc>
          <w:tcPr>
            <w:tcW w:w="567" w:type="dxa"/>
          </w:tcPr>
          <w:p w:rsidR="00555705" w:rsidRPr="009D5E87" w:rsidRDefault="00555705" w:rsidP="009D5E8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1" w:type="dxa"/>
          </w:tcPr>
          <w:p w:rsidR="00555705" w:rsidRPr="009D5E87" w:rsidRDefault="00555705" w:rsidP="009D5E8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Экспорт документа в стандартные графические форматы. Печать документа.</w:t>
            </w:r>
          </w:p>
        </w:tc>
        <w:tc>
          <w:tcPr>
            <w:tcW w:w="1352" w:type="dxa"/>
          </w:tcPr>
          <w:p w:rsidR="00555705" w:rsidRPr="009D5E87" w:rsidRDefault="00555705" w:rsidP="00E860A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555705" w:rsidRPr="009D5E87" w:rsidRDefault="00555705" w:rsidP="009A74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555705" w:rsidRPr="00D812C3" w:rsidTr="00542198">
        <w:trPr>
          <w:trHeight w:val="255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978" w:type="dxa"/>
            <w:gridSpan w:val="2"/>
          </w:tcPr>
          <w:p w:rsidR="00555705" w:rsidRPr="009D5E87" w:rsidRDefault="00555705" w:rsidP="009D5E87">
            <w:pPr>
              <w:spacing w:line="240" w:lineRule="auto"/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2F9FE"/>
              </w:rPr>
            </w:pPr>
            <w:r w:rsidRPr="009D5E87">
              <w:rPr>
                <w:b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352" w:type="dxa"/>
          </w:tcPr>
          <w:p w:rsidR="00555705" w:rsidRPr="009D5E87" w:rsidRDefault="00555705" w:rsidP="00E860A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555705" w:rsidRPr="009D5E87" w:rsidRDefault="00555705" w:rsidP="009A74E6">
            <w:pPr>
              <w:jc w:val="center"/>
              <w:rPr>
                <w:color w:val="000000" w:themeColor="text1"/>
              </w:rPr>
            </w:pP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5705" w:rsidRPr="009D5E87" w:rsidRDefault="00555705" w:rsidP="00E860A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1" w:type="dxa"/>
          </w:tcPr>
          <w:p w:rsidR="00555705" w:rsidRPr="009D5E87" w:rsidRDefault="00555705" w:rsidP="00FB705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Экспорт макета в стандартные графические форматы для использования в программе верстки или документе WEB</w:t>
            </w:r>
          </w:p>
        </w:tc>
        <w:tc>
          <w:tcPr>
            <w:tcW w:w="1352" w:type="dxa"/>
          </w:tcPr>
          <w:p w:rsidR="00555705" w:rsidRPr="009D5E87" w:rsidRDefault="00555705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5705" w:rsidRPr="009D5E87" w:rsidRDefault="00555705" w:rsidP="009C63A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1" w:type="dxa"/>
          </w:tcPr>
          <w:p w:rsidR="00555705" w:rsidRPr="009D5E87" w:rsidRDefault="00555705" w:rsidP="00FB705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 xml:space="preserve">Использование в  полиграфии и в </w:t>
            </w:r>
            <w:r w:rsidRPr="009D5E87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  <w:r w:rsidRPr="009D5E87">
              <w:rPr>
                <w:color w:val="000000" w:themeColor="text1"/>
                <w:sz w:val="24"/>
                <w:szCs w:val="24"/>
              </w:rPr>
              <w:t xml:space="preserve">-страницах. Способы создания графического изображения и анимации для </w:t>
            </w:r>
            <w:r w:rsidRPr="009D5E87">
              <w:rPr>
                <w:color w:val="000000" w:themeColor="text1"/>
                <w:sz w:val="24"/>
                <w:szCs w:val="24"/>
                <w:lang w:val="en-US"/>
              </w:rPr>
              <w:t>WWW</w:t>
            </w:r>
            <w:r w:rsidRPr="009D5E8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555705" w:rsidRPr="009D5E87" w:rsidRDefault="00555705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5705" w:rsidRPr="009D5E87" w:rsidRDefault="00555705" w:rsidP="0089768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1" w:type="dxa"/>
          </w:tcPr>
          <w:p w:rsidR="00555705" w:rsidRPr="009D5E87" w:rsidRDefault="00555705" w:rsidP="0089768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Создание макета страницы для веб – сайта. Интеграция растровой и векторной графики.</w:t>
            </w:r>
          </w:p>
        </w:tc>
        <w:tc>
          <w:tcPr>
            <w:tcW w:w="1352" w:type="dxa"/>
          </w:tcPr>
          <w:p w:rsidR="00555705" w:rsidRPr="009D5E87" w:rsidRDefault="00555705" w:rsidP="0089768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55705" w:rsidRPr="009D5E87" w:rsidRDefault="00555705" w:rsidP="00897689">
            <w:pPr>
              <w:spacing w:after="0"/>
              <w:jc w:val="center"/>
              <w:rPr>
                <w:color w:val="000000" w:themeColor="text1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A8598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:rsidR="00555705" w:rsidRPr="004B5912" w:rsidRDefault="00555705" w:rsidP="00555705">
            <w:pPr>
              <w:pStyle w:val="c8"/>
              <w:shd w:val="clear" w:color="auto" w:fill="F2F2F2" w:themeFill="background1" w:themeFillShade="F2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5912">
              <w:rPr>
                <w:rStyle w:val="c16"/>
                <w:b/>
                <w:bCs/>
                <w:color w:val="000000"/>
              </w:rPr>
              <w:t>Самостоятельная работа:</w:t>
            </w:r>
          </w:p>
          <w:p w:rsidR="00555705" w:rsidRPr="009D5E87" w:rsidRDefault="007068D5" w:rsidP="007068D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068D5">
              <w:rPr>
                <w:color w:val="000000" w:themeColor="text1"/>
                <w:sz w:val="24"/>
                <w:szCs w:val="24"/>
              </w:rPr>
              <w:t>Составить схему (модульную сетку) для будущего сайта</w:t>
            </w:r>
            <w:r w:rsidR="0035296F">
              <w:rPr>
                <w:color w:val="000000" w:themeColor="text1"/>
                <w:sz w:val="24"/>
                <w:szCs w:val="24"/>
              </w:rPr>
              <w:t>. Продолжение аудиторной работы.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555705" w:rsidRPr="0035296F" w:rsidRDefault="00555705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5296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 w:val="restart"/>
          </w:tcPr>
          <w:p w:rsidR="00555705" w:rsidRPr="00D812C3" w:rsidRDefault="00555705" w:rsidP="0074761F">
            <w:pPr>
              <w:pStyle w:val="1"/>
              <w:shd w:val="clear" w:color="auto" w:fill="FFFFFF"/>
              <w:ind w:firstLine="0"/>
              <w:outlineLvl w:val="0"/>
              <w:rPr>
                <w:color w:val="FF0000"/>
              </w:rPr>
            </w:pPr>
            <w:r w:rsidRPr="009D5E87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Тема 3.</w:t>
            </w:r>
            <w: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4</w:t>
            </w:r>
            <w:r w:rsidRPr="009D5E87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Основы компьютерной анимации</w:t>
            </w:r>
          </w:p>
        </w:tc>
        <w:tc>
          <w:tcPr>
            <w:tcW w:w="567" w:type="dxa"/>
          </w:tcPr>
          <w:p w:rsidR="00555705" w:rsidRPr="009D5E87" w:rsidRDefault="00555705" w:rsidP="00945509">
            <w:pPr>
              <w:pStyle w:val="1"/>
              <w:shd w:val="clear" w:color="auto" w:fill="FFFFFF"/>
              <w:spacing w:line="360" w:lineRule="atLeast"/>
              <w:ind w:firstLine="0"/>
              <w:outlineLvl w:val="0"/>
              <w:rPr>
                <w:color w:val="000000" w:themeColor="text1"/>
              </w:rPr>
            </w:pPr>
            <w:r w:rsidRPr="009D5E87">
              <w:rPr>
                <w:color w:val="000000" w:themeColor="text1"/>
              </w:rPr>
              <w:t>1</w:t>
            </w:r>
          </w:p>
        </w:tc>
        <w:tc>
          <w:tcPr>
            <w:tcW w:w="8411" w:type="dxa"/>
          </w:tcPr>
          <w:p w:rsidR="00555705" w:rsidRPr="009D5E87" w:rsidRDefault="00555705" w:rsidP="00FB7050">
            <w:pPr>
              <w:pStyle w:val="1"/>
              <w:shd w:val="clear" w:color="auto" w:fill="FFFFFF"/>
              <w:ind w:firstLine="0"/>
              <w:outlineLvl w:val="0"/>
              <w:rPr>
                <w:color w:val="000000" w:themeColor="text1"/>
              </w:rPr>
            </w:pPr>
            <w:r w:rsidRPr="009D5E87">
              <w:rPr>
                <w:color w:val="000000" w:themeColor="text1"/>
              </w:rPr>
              <w:t>Создание анимированного изображения на основе текста, растрового изображения или спецэффектов.</w:t>
            </w:r>
          </w:p>
        </w:tc>
        <w:tc>
          <w:tcPr>
            <w:tcW w:w="1352" w:type="dxa"/>
          </w:tcPr>
          <w:p w:rsidR="00555705" w:rsidRPr="009D5E87" w:rsidRDefault="00555705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9D5E87" w:rsidRDefault="00555705" w:rsidP="0074761F">
            <w:pPr>
              <w:pStyle w:val="1"/>
              <w:shd w:val="clear" w:color="auto" w:fill="FFFFFF"/>
              <w:ind w:firstLine="0"/>
              <w:outlineLvl w:val="0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:rsidR="00555705" w:rsidRPr="00134C1F" w:rsidRDefault="00555705" w:rsidP="00555705">
            <w:pPr>
              <w:pStyle w:val="c8"/>
              <w:shd w:val="clear" w:color="auto" w:fill="F2F2F2" w:themeFill="background1" w:themeFillShade="F2"/>
              <w:spacing w:before="0" w:beforeAutospacing="0" w:after="0" w:afterAutospacing="0"/>
              <w:rPr>
                <w:rStyle w:val="c16"/>
                <w:b/>
                <w:bCs/>
                <w:color w:val="000000"/>
              </w:rPr>
            </w:pPr>
            <w:r w:rsidRPr="00555705">
              <w:rPr>
                <w:rStyle w:val="c16"/>
                <w:b/>
                <w:bCs/>
                <w:color w:val="000000"/>
              </w:rPr>
              <w:t>Самостоятельная работа:</w:t>
            </w:r>
          </w:p>
          <w:p w:rsidR="00F84E4B" w:rsidRPr="00134C1F" w:rsidRDefault="00134C1F" w:rsidP="00134C1F">
            <w:pPr>
              <w:pStyle w:val="c8"/>
              <w:shd w:val="clear" w:color="auto" w:fill="F2F2F2" w:themeFill="background1" w:themeFillShade="F2"/>
              <w:spacing w:before="0" w:beforeAutospacing="0" w:after="0" w:afterAutospacing="0"/>
              <w:rPr>
                <w:bCs/>
                <w:color w:val="000000"/>
              </w:rPr>
            </w:pPr>
            <w:r w:rsidRPr="00134C1F">
              <w:rPr>
                <w:bCs/>
                <w:color w:val="000000"/>
              </w:rPr>
              <w:t>Создать собственный проект</w:t>
            </w:r>
            <w:r>
              <w:rPr>
                <w:bCs/>
                <w:color w:val="000000"/>
              </w:rPr>
              <w:t xml:space="preserve"> по теме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555705" w:rsidRPr="00F84E4B" w:rsidRDefault="00F84E4B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 w:val="restart"/>
          </w:tcPr>
          <w:p w:rsidR="00555705" w:rsidRPr="00D812C3" w:rsidRDefault="00555705" w:rsidP="0003481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9D5E87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Тема 3.</w:t>
            </w:r>
            <w: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  <w:r w:rsidRPr="009D5E87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Г</w:t>
            </w:r>
            <w:r w:rsidRPr="00034816"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рафический дизайн упаковки </w:t>
            </w:r>
          </w:p>
        </w:tc>
        <w:tc>
          <w:tcPr>
            <w:tcW w:w="567" w:type="dxa"/>
          </w:tcPr>
          <w:p w:rsidR="00555705" w:rsidRPr="009D5E87" w:rsidRDefault="00555705" w:rsidP="00A8598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1" w:type="dxa"/>
          </w:tcPr>
          <w:p w:rsidR="00555705" w:rsidRPr="009D5E87" w:rsidRDefault="00555705" w:rsidP="00034816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Компьютерные технологии в проектировании современной упаковки. </w:t>
            </w:r>
            <w:r w:rsidRPr="00DD1210">
              <w:rPr>
                <w:color w:val="000000" w:themeColor="text1"/>
                <w:sz w:val="24"/>
                <w:szCs w:val="24"/>
              </w:rPr>
              <w:t>Адаптация разработанного дизайна на макет. Раскрой и коррекция размещения надписей и иллюстраций на упаковке. Обработка и отправка в типографии</w:t>
            </w:r>
          </w:p>
        </w:tc>
        <w:tc>
          <w:tcPr>
            <w:tcW w:w="1352" w:type="dxa"/>
          </w:tcPr>
          <w:p w:rsidR="00555705" w:rsidRPr="009D5E87" w:rsidRDefault="00555705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9D5E87" w:rsidRDefault="00555705" w:rsidP="009D5E87">
            <w:pPr>
              <w:spacing w:line="240" w:lineRule="auto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978" w:type="dxa"/>
            <w:gridSpan w:val="2"/>
          </w:tcPr>
          <w:p w:rsidR="00555705" w:rsidRPr="009D5E87" w:rsidRDefault="00555705" w:rsidP="007476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761F">
              <w:rPr>
                <w:b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352" w:type="dxa"/>
          </w:tcPr>
          <w:p w:rsidR="00555705" w:rsidRPr="009D5E87" w:rsidRDefault="00555705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5705" w:rsidRPr="009D5E87" w:rsidTr="00542198">
        <w:trPr>
          <w:trHeight w:val="344"/>
        </w:trPr>
        <w:tc>
          <w:tcPr>
            <w:tcW w:w="2832" w:type="dxa"/>
            <w:vMerge/>
          </w:tcPr>
          <w:p w:rsidR="00555705" w:rsidRPr="009D5E87" w:rsidRDefault="00555705" w:rsidP="009D5E87">
            <w:pPr>
              <w:spacing w:line="240" w:lineRule="auto"/>
              <w:rPr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67" w:type="dxa"/>
          </w:tcPr>
          <w:p w:rsidR="00555705" w:rsidRPr="009D5E87" w:rsidRDefault="00555705" w:rsidP="00A8598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1" w:type="dxa"/>
          </w:tcPr>
          <w:p w:rsidR="00555705" w:rsidRPr="0074761F" w:rsidRDefault="00555705" w:rsidP="0074761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74761F">
              <w:rPr>
                <w:color w:val="000000" w:themeColor="text1"/>
                <w:sz w:val="24"/>
                <w:szCs w:val="24"/>
              </w:rPr>
              <w:t>азработка макета упаковки</w:t>
            </w:r>
          </w:p>
        </w:tc>
        <w:tc>
          <w:tcPr>
            <w:tcW w:w="1352" w:type="dxa"/>
          </w:tcPr>
          <w:p w:rsidR="00555705" w:rsidRPr="009D5E87" w:rsidRDefault="00555705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5705" w:rsidRPr="00555705" w:rsidRDefault="00555705" w:rsidP="00745199">
            <w:pPr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411" w:type="dxa"/>
          </w:tcPr>
          <w:p w:rsidR="00555705" w:rsidRPr="009D5E87" w:rsidRDefault="00555705" w:rsidP="0074519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Подготовка макета к печати. Предварительный просмотр результатов. Настройка параметров печати.</w:t>
            </w:r>
          </w:p>
        </w:tc>
        <w:tc>
          <w:tcPr>
            <w:tcW w:w="1352" w:type="dxa"/>
          </w:tcPr>
          <w:p w:rsidR="00555705" w:rsidRPr="009D5E87" w:rsidRDefault="00555705" w:rsidP="0074519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555705" w:rsidRPr="009D5E87" w:rsidRDefault="00555705" w:rsidP="00745199">
            <w:pPr>
              <w:spacing w:after="0"/>
              <w:jc w:val="center"/>
              <w:rPr>
                <w:color w:val="000000" w:themeColor="text1"/>
              </w:rPr>
            </w:pPr>
            <w:r w:rsidRPr="009D5E87">
              <w:rPr>
                <w:color w:val="000000" w:themeColor="text1"/>
                <w:sz w:val="24"/>
                <w:szCs w:val="24"/>
              </w:rPr>
              <w:t>2,3</w:t>
            </w:r>
          </w:p>
        </w:tc>
      </w:tr>
      <w:tr w:rsidR="00555705" w:rsidRPr="009D5E87" w:rsidTr="00542198">
        <w:trPr>
          <w:trHeight w:val="412"/>
        </w:trPr>
        <w:tc>
          <w:tcPr>
            <w:tcW w:w="2832" w:type="dxa"/>
            <w:vMerge/>
          </w:tcPr>
          <w:p w:rsidR="00555705" w:rsidRPr="00D812C3" w:rsidRDefault="00555705" w:rsidP="009C63A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978" w:type="dxa"/>
            <w:gridSpan w:val="2"/>
            <w:shd w:val="clear" w:color="auto" w:fill="F2F2F2" w:themeFill="background1" w:themeFillShade="F2"/>
          </w:tcPr>
          <w:p w:rsidR="00555705" w:rsidRPr="00641002" w:rsidRDefault="00555705" w:rsidP="005557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5705">
              <w:rPr>
                <w:b/>
                <w:sz w:val="24"/>
                <w:szCs w:val="24"/>
              </w:rPr>
              <w:t>Самостоятельная работа</w:t>
            </w:r>
          </w:p>
          <w:p w:rsidR="00542198" w:rsidRPr="00134C1F" w:rsidRDefault="00134C1F" w:rsidP="00134C1F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34C1F">
              <w:rPr>
                <w:color w:val="000000" w:themeColor="text1"/>
                <w:sz w:val="24"/>
                <w:szCs w:val="24"/>
              </w:rPr>
              <w:t xml:space="preserve">Создать собственный проект по </w:t>
            </w:r>
            <w:r>
              <w:rPr>
                <w:color w:val="000000" w:themeColor="text1"/>
                <w:sz w:val="24"/>
                <w:szCs w:val="24"/>
              </w:rPr>
              <w:t xml:space="preserve"> изучаемой </w:t>
            </w:r>
            <w:r w:rsidRPr="00134C1F">
              <w:rPr>
                <w:color w:val="000000" w:themeColor="text1"/>
                <w:sz w:val="24"/>
                <w:szCs w:val="24"/>
              </w:rPr>
              <w:t>теме</w:t>
            </w:r>
          </w:p>
        </w:tc>
        <w:tc>
          <w:tcPr>
            <w:tcW w:w="1352" w:type="dxa"/>
          </w:tcPr>
          <w:p w:rsidR="00555705" w:rsidRPr="00F84E4B" w:rsidRDefault="00F84E4B" w:rsidP="00FB70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53" w:type="dxa"/>
          </w:tcPr>
          <w:p w:rsidR="00555705" w:rsidRPr="009D5E87" w:rsidRDefault="00555705" w:rsidP="00FB7050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555705" w:rsidRPr="00EE620F" w:rsidTr="00542198">
        <w:trPr>
          <w:trHeight w:val="412"/>
        </w:trPr>
        <w:tc>
          <w:tcPr>
            <w:tcW w:w="2832" w:type="dxa"/>
          </w:tcPr>
          <w:p w:rsidR="00555705" w:rsidRPr="00EE620F" w:rsidRDefault="00555705" w:rsidP="009455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8" w:type="dxa"/>
            <w:gridSpan w:val="2"/>
          </w:tcPr>
          <w:p w:rsidR="00555705" w:rsidRPr="00EE620F" w:rsidRDefault="00555705" w:rsidP="00945509">
            <w:pPr>
              <w:spacing w:line="240" w:lineRule="auto"/>
              <w:rPr>
                <w:sz w:val="24"/>
                <w:szCs w:val="24"/>
              </w:rPr>
            </w:pPr>
            <w:r w:rsidRPr="00EE620F">
              <w:rPr>
                <w:sz w:val="24"/>
                <w:szCs w:val="24"/>
              </w:rPr>
              <w:t xml:space="preserve">Итого:  </w:t>
            </w:r>
          </w:p>
        </w:tc>
        <w:tc>
          <w:tcPr>
            <w:tcW w:w="1352" w:type="dxa"/>
          </w:tcPr>
          <w:p w:rsidR="00555705" w:rsidRPr="00542198" w:rsidRDefault="00542198" w:rsidP="0054219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42198">
              <w:rPr>
                <w:b/>
                <w:sz w:val="24"/>
                <w:szCs w:val="24"/>
              </w:rPr>
              <w:t>138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="00555705" w:rsidRPr="00EE620F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  <w:lang w:val="en-US"/>
              </w:rPr>
              <w:t>+46)</w:t>
            </w:r>
          </w:p>
        </w:tc>
        <w:tc>
          <w:tcPr>
            <w:tcW w:w="1453" w:type="dxa"/>
          </w:tcPr>
          <w:p w:rsidR="00555705" w:rsidRPr="00EE620F" w:rsidRDefault="00555705" w:rsidP="009A74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6AC5" w:rsidRDefault="00966AC5" w:rsidP="00D43B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65B2" w:rsidRDefault="00BE65B2" w:rsidP="00D43B57">
      <w:pPr>
        <w:spacing w:line="240" w:lineRule="auto"/>
        <w:rPr>
          <w:rFonts w:ascii="Times New Roman" w:hAnsi="Times New Roman"/>
          <w:sz w:val="24"/>
          <w:szCs w:val="24"/>
        </w:rPr>
        <w:sectPr w:rsidR="00BE65B2" w:rsidSect="002234B0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966AC5" w:rsidRPr="00D43B57" w:rsidRDefault="00966AC5" w:rsidP="00D43B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54B2" w:rsidRDefault="009854B2" w:rsidP="00D43B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43B57">
        <w:rPr>
          <w:rFonts w:ascii="Times New Roman" w:hAnsi="Times New Roman"/>
          <w:b/>
          <w:caps/>
          <w:sz w:val="24"/>
          <w:szCs w:val="24"/>
        </w:rPr>
        <w:t>3. условия реализации УЧЕБНОЙ дисциплины</w:t>
      </w:r>
    </w:p>
    <w:p w:rsidR="00882F0A" w:rsidRDefault="00882F0A" w:rsidP="00882F0A">
      <w:pPr>
        <w:pStyle w:val="Standard"/>
        <w:jc w:val="center"/>
        <w:rPr>
          <w:rFonts w:eastAsia="Times New Roman" w:cs="Times New Roman"/>
          <w:color w:val="000000"/>
          <w:kern w:val="1"/>
          <w:lang w:eastAsia="ru-RU" w:bidi="ar-SA"/>
        </w:rPr>
      </w:pPr>
      <w:r w:rsidRPr="00882F0A">
        <w:rPr>
          <w:rFonts w:eastAsia="Times New Roman" w:cs="Times New Roman"/>
          <w:color w:val="000000"/>
          <w:kern w:val="1"/>
          <w:lang w:eastAsia="ru-RU" w:bidi="ar-SA"/>
        </w:rPr>
        <w:t xml:space="preserve">Информационные технологии </w:t>
      </w:r>
    </w:p>
    <w:p w:rsidR="00882F0A" w:rsidRPr="00882F0A" w:rsidRDefault="00882F0A" w:rsidP="00882F0A">
      <w:pPr>
        <w:pStyle w:val="Standard"/>
        <w:jc w:val="center"/>
        <w:rPr>
          <w:rFonts w:eastAsia="Times New Roman" w:cs="Times New Roman"/>
          <w:color w:val="000000"/>
          <w:kern w:val="1"/>
          <w:lang w:eastAsia="ru-RU" w:bidi="ar-SA"/>
        </w:rPr>
      </w:pPr>
    </w:p>
    <w:p w:rsidR="009854B2" w:rsidRPr="00D43B57" w:rsidRDefault="009854B2" w:rsidP="00FE67B0">
      <w:pPr>
        <w:pStyle w:val="1"/>
      </w:pPr>
      <w:r w:rsidRPr="00D43B57">
        <w:t>3.1. Требования к минимальному материально-техническому обеспечению</w:t>
      </w:r>
    </w:p>
    <w:p w:rsidR="009854B2" w:rsidRPr="00D43B57" w:rsidRDefault="009854B2" w:rsidP="00FE67B0">
      <w:pPr>
        <w:pStyle w:val="1"/>
      </w:pPr>
      <w:r w:rsidRPr="00D43B57">
        <w:t>Реализация учебной дисциплины требует наличия учебного кабинета</w:t>
      </w:r>
      <w:r w:rsidR="00920CE9" w:rsidRPr="00D43B57">
        <w:t xml:space="preserve"> –</w:t>
      </w:r>
      <w:r w:rsidR="00882F0A">
        <w:t xml:space="preserve"> </w:t>
      </w:r>
      <w:r w:rsidR="00030E3C" w:rsidRPr="00D43B57">
        <w:t>компьютерный класс</w:t>
      </w:r>
      <w:r w:rsidRPr="00D43B57">
        <w:t xml:space="preserve">; </w:t>
      </w:r>
    </w:p>
    <w:p w:rsidR="009854B2" w:rsidRPr="00D43B57" w:rsidRDefault="009854B2" w:rsidP="00FE67B0">
      <w:pPr>
        <w:pStyle w:val="1"/>
        <w:rPr>
          <w:u w:val="single"/>
        </w:rPr>
      </w:pPr>
      <w:r w:rsidRPr="00D43B57">
        <w:t>Оборудование учебного кабинета:</w:t>
      </w:r>
      <w:r w:rsidR="00030E3C" w:rsidRPr="00D43B57">
        <w:t xml:space="preserve"> компьютеры, принтеры, сканеры</w:t>
      </w:r>
      <w:r w:rsidRPr="00D43B57">
        <w:rPr>
          <w:u w:val="single"/>
        </w:rPr>
        <w:t xml:space="preserve"> </w:t>
      </w:r>
    </w:p>
    <w:p w:rsidR="009854B2" w:rsidRDefault="009854B2" w:rsidP="00FE67B0">
      <w:pPr>
        <w:pStyle w:val="1"/>
      </w:pPr>
      <w:r w:rsidRPr="00D43B57">
        <w:t>Технические средства обучения:</w:t>
      </w:r>
      <w:r w:rsidR="00030E3C" w:rsidRPr="00D43B57">
        <w:t xml:space="preserve"> графические планшеты</w:t>
      </w:r>
      <w:r w:rsidR="00920CE9" w:rsidRPr="00D43B57">
        <w:t>.</w:t>
      </w:r>
    </w:p>
    <w:p w:rsidR="00873D99" w:rsidRPr="00873D99" w:rsidRDefault="00873D99" w:rsidP="00945509">
      <w:pPr>
        <w:pStyle w:val="1"/>
      </w:pPr>
      <w:r>
        <w:t xml:space="preserve">Программное обеспечение: </w:t>
      </w:r>
      <w:r w:rsidRPr="00945509">
        <w:t>Adobe</w:t>
      </w:r>
      <w:r w:rsidRPr="00873D99">
        <w:t xml:space="preserve"> </w:t>
      </w:r>
      <w:r w:rsidRPr="00945509">
        <w:t>Photoshop</w:t>
      </w:r>
      <w:r w:rsidRPr="00873D99">
        <w:t xml:space="preserve"> </w:t>
      </w:r>
      <w:r w:rsidRPr="00945509">
        <w:t>CS</w:t>
      </w:r>
      <w:r w:rsidRPr="00873D99">
        <w:t xml:space="preserve">6, </w:t>
      </w:r>
      <w:r w:rsidRPr="00945509">
        <w:t>Corel</w:t>
      </w:r>
      <w:r w:rsidRPr="00873D99">
        <w:t xml:space="preserve"> </w:t>
      </w:r>
      <w:r w:rsidRPr="00945509">
        <w:t>DrawX</w:t>
      </w:r>
      <w:r w:rsidRPr="00873D99">
        <w:t>6, 3</w:t>
      </w:r>
      <w:r w:rsidRPr="00945509">
        <w:t>D</w:t>
      </w:r>
      <w:r w:rsidRPr="00873D99">
        <w:t xml:space="preserve"> </w:t>
      </w:r>
      <w:r w:rsidRPr="00945509">
        <w:t>Max</w:t>
      </w:r>
      <w:r w:rsidRPr="00873D99">
        <w:t xml:space="preserve"> 2014, </w:t>
      </w:r>
      <w:r w:rsidRPr="00945509">
        <w:t>SketchUp</w:t>
      </w:r>
      <w:r w:rsidRPr="00873D99">
        <w:t xml:space="preserve"> </w:t>
      </w:r>
      <w:r w:rsidRPr="00945509">
        <w:t>Pro</w:t>
      </w:r>
      <w:r w:rsidRPr="00873D99">
        <w:t xml:space="preserve">, </w:t>
      </w:r>
      <w:r w:rsidRPr="00945509">
        <w:t>V</w:t>
      </w:r>
      <w:r w:rsidRPr="00873D99">
        <w:t>-</w:t>
      </w:r>
      <w:r w:rsidRPr="00945509">
        <w:t>ray</w:t>
      </w:r>
      <w:r w:rsidRPr="00873D99">
        <w:t xml:space="preserve"> 3.0, </w:t>
      </w:r>
      <w:r w:rsidRPr="00945509">
        <w:t>Lumion</w:t>
      </w:r>
      <w:r w:rsidRPr="00873D99">
        <w:t xml:space="preserve"> 4</w:t>
      </w:r>
      <w:r w:rsidRPr="00945509">
        <w:t>D</w:t>
      </w:r>
      <w:r w:rsidRPr="00873D99">
        <w:t xml:space="preserve">, </w:t>
      </w:r>
      <w:r w:rsidRPr="00945509">
        <w:t>Zbrush</w:t>
      </w:r>
      <w:r w:rsidRPr="00873D99">
        <w:t xml:space="preserve"> 4.0</w:t>
      </w:r>
    </w:p>
    <w:p w:rsidR="00945509" w:rsidRDefault="00945509" w:rsidP="00FE67B0">
      <w:pPr>
        <w:pStyle w:val="1"/>
        <w:jc w:val="center"/>
        <w:rPr>
          <w:b/>
        </w:rPr>
      </w:pPr>
    </w:p>
    <w:p w:rsidR="009854B2" w:rsidRPr="00FE67B0" w:rsidRDefault="009854B2" w:rsidP="00FE67B0">
      <w:pPr>
        <w:pStyle w:val="1"/>
        <w:jc w:val="center"/>
        <w:rPr>
          <w:b/>
        </w:rPr>
      </w:pPr>
      <w:r w:rsidRPr="00FE67B0">
        <w:rPr>
          <w:b/>
        </w:rPr>
        <w:t>3.2. Информационное обеспечение обучения</w:t>
      </w:r>
    </w:p>
    <w:p w:rsidR="0049497C" w:rsidRDefault="009854B2" w:rsidP="0049497C">
      <w:pPr>
        <w:pStyle w:val="1"/>
        <w:jc w:val="center"/>
        <w:rPr>
          <w:b/>
        </w:rPr>
      </w:pPr>
      <w:r w:rsidRPr="00FE67B0">
        <w:rPr>
          <w:b/>
        </w:rPr>
        <w:t>Перечень рекомендуемых учебных изданий, Интернет-ресурсов, дополнительной литературы</w:t>
      </w:r>
    </w:p>
    <w:p w:rsidR="009854B2" w:rsidRDefault="009854B2" w:rsidP="0049497C">
      <w:pPr>
        <w:pStyle w:val="1"/>
        <w:ind w:firstLine="0"/>
      </w:pPr>
      <w:r w:rsidRPr="0049497C">
        <w:t>Основные источники</w:t>
      </w:r>
    </w:p>
    <w:p w:rsidR="008656B7" w:rsidRPr="008656B7" w:rsidRDefault="008656B7" w:rsidP="0029658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6B7">
        <w:rPr>
          <w:rFonts w:ascii="Times New Roman" w:hAnsi="Times New Roman"/>
          <w:sz w:val="24"/>
          <w:szCs w:val="24"/>
        </w:rPr>
        <w:t>1.Михеева Е.В., Титова О.И. Информационные технологии в профессиональной  деятельности: учебник  для студентов  СПО. /Е.В. Михеева, О.И. Титова.  - 2 - е изд., стер. – М.: Академия, 2018. – 416с.</w:t>
      </w:r>
    </w:p>
    <w:p w:rsidR="008656B7" w:rsidRDefault="008656B7" w:rsidP="0029658E">
      <w:pPr>
        <w:widowControl w:val="0"/>
        <w:suppressAutoHyphens/>
        <w:autoSpaceDE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</w:pPr>
      <w:r w:rsidRPr="008656B7">
        <w:rPr>
          <w:rFonts w:ascii="Times New Roman" w:hAnsi="Times New Roman"/>
          <w:sz w:val="24"/>
          <w:szCs w:val="24"/>
        </w:rPr>
        <w:t>2. Аббасов, И. Б. Основы графического дизайна на компьютере в Photoshop CS6 [Электронный ресурс] / И. Б. Аббасов. — Электрон. текстовые данные. — Саратов : Профобразование, 2017. — 237 c. — 978-5-4488-0084-9. — Режим доступа:</w:t>
      </w:r>
      <w:r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  <w:t xml:space="preserve"> </w:t>
      </w:r>
      <w:hyperlink r:id="rId13" w:history="1">
        <w:r w:rsidRPr="007E5F5A">
          <w:rPr>
            <w:rStyle w:val="a8"/>
            <w:rFonts w:ascii="Helvetica" w:hAnsi="Helvetica" w:cs="Helvetica"/>
            <w:sz w:val="23"/>
            <w:szCs w:val="23"/>
            <w:shd w:val="clear" w:color="auto" w:fill="FCFCFC"/>
          </w:rPr>
          <w:t>http://www.iprbookshop.ru</w:t>
        </w:r>
      </w:hyperlink>
    </w:p>
    <w:p w:rsidR="008656B7" w:rsidRDefault="008656B7" w:rsidP="008656B7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</w:pPr>
      <w:r w:rsidRPr="008656B7">
        <w:rPr>
          <w:rFonts w:ascii="Times New Roman" w:hAnsi="Times New Roman"/>
          <w:sz w:val="24"/>
          <w:szCs w:val="24"/>
          <w:shd w:val="clear" w:color="auto" w:fill="F2F2F2" w:themeFill="background1" w:themeFillShade="F2"/>
        </w:rPr>
        <w:t>3.</w:t>
      </w:r>
      <w:r w:rsidRPr="008656B7">
        <w:rPr>
          <w:rFonts w:ascii="Times New Roman" w:hAnsi="Times New Roman"/>
          <w:sz w:val="24"/>
          <w:szCs w:val="24"/>
        </w:rPr>
        <w:t xml:space="preserve"> </w:t>
      </w:r>
      <w:r w:rsidRPr="00940758">
        <w:rPr>
          <w:rFonts w:ascii="Times New Roman" w:hAnsi="Times New Roman"/>
          <w:sz w:val="24"/>
          <w:szCs w:val="24"/>
        </w:rPr>
        <w:t>Курушин, В. Д. Графический дизайн и реклама [Электронный ресурс] / В. Д. Курушин. — Электрон. текстовые данные. — Саратов : Профобразование, 2017. — 271 c. — 978-5-4488-0094-8. — Режим доступа:</w:t>
      </w:r>
      <w:r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  <w:t xml:space="preserve"> </w:t>
      </w:r>
      <w:hyperlink r:id="rId14" w:history="1">
        <w:r w:rsidRPr="007E5F5A">
          <w:rPr>
            <w:rStyle w:val="a8"/>
            <w:rFonts w:ascii="Helvetica" w:hAnsi="Helvetica" w:cs="Helvetica"/>
            <w:sz w:val="23"/>
            <w:szCs w:val="23"/>
            <w:shd w:val="clear" w:color="auto" w:fill="FCFCFC"/>
          </w:rPr>
          <w:t>http://www.iprbookshop.ru</w:t>
        </w:r>
      </w:hyperlink>
    </w:p>
    <w:p w:rsidR="008656B7" w:rsidRDefault="00940758" w:rsidP="008656B7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  <w:t>4</w:t>
      </w:r>
      <w:r w:rsidRPr="00940758">
        <w:rPr>
          <w:rFonts w:ascii="Times New Roman" w:hAnsi="Times New Roman"/>
          <w:sz w:val="24"/>
          <w:szCs w:val="24"/>
        </w:rPr>
        <w:t>. 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— Электрон. текстовые данные. — Новосибирск : Сибирский государственный университет телекоммуникаций и информатики, 2015. — 259 c. — 2227-8397. — Режим доступа:</w:t>
      </w:r>
      <w:r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  <w:t xml:space="preserve"> </w:t>
      </w:r>
      <w:hyperlink r:id="rId15" w:history="1">
        <w:r w:rsidRPr="007E5F5A">
          <w:rPr>
            <w:rStyle w:val="a8"/>
            <w:rFonts w:ascii="Helvetica" w:hAnsi="Helvetica" w:cs="Helvetica"/>
            <w:sz w:val="23"/>
            <w:szCs w:val="23"/>
            <w:shd w:val="clear" w:color="auto" w:fill="FCFCFC"/>
          </w:rPr>
          <w:t>http://www.iprbookshop.ru</w:t>
        </w:r>
      </w:hyperlink>
    </w:p>
    <w:p w:rsidR="00940758" w:rsidRPr="00940758" w:rsidRDefault="00940758" w:rsidP="008656B7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Helvetica" w:hAnsi="Helvetica" w:cs="Helvetica"/>
          <w:color w:val="000000"/>
          <w:shd w:val="clear" w:color="auto" w:fill="FCFCFC"/>
        </w:rPr>
      </w:pPr>
      <w:r w:rsidRPr="00940758">
        <w:rPr>
          <w:rFonts w:ascii="Times New Roman" w:hAnsi="Times New Roman"/>
          <w:sz w:val="24"/>
          <w:szCs w:val="24"/>
        </w:rPr>
        <w:t>5. Молочков, В. П. Основы работы в Adobe Photoshop CS5 [Электронный ресурс] / В. П. Молочков. — Электрон. текстовые данные. — М. : Интернет-Университет Информационных Технологий (ИНТУИТ), 2016. — 261 c. — 2227-8397. — Режим доступа:</w:t>
      </w:r>
      <w:r>
        <w:rPr>
          <w:rFonts w:ascii="Helvetica" w:hAnsi="Helvetica" w:cs="Helvetica"/>
          <w:color w:val="000000"/>
          <w:shd w:val="clear" w:color="auto" w:fill="FCFCFC"/>
        </w:rPr>
        <w:t xml:space="preserve"> </w:t>
      </w:r>
      <w:hyperlink r:id="rId16" w:history="1">
        <w:r w:rsidRPr="007E5F5A">
          <w:rPr>
            <w:rStyle w:val="a8"/>
            <w:rFonts w:ascii="Helvetica" w:hAnsi="Helvetica" w:cs="Helvetica"/>
            <w:shd w:val="clear" w:color="auto" w:fill="FCFCFC"/>
          </w:rPr>
          <w:t>http://www.iprbookshop.ru</w:t>
        </w:r>
      </w:hyperlink>
    </w:p>
    <w:p w:rsidR="00940758" w:rsidRDefault="00DD6A57" w:rsidP="008656B7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Helvetica" w:hAnsi="Helvetica" w:cs="Helvetica"/>
          <w:color w:val="000000"/>
          <w:shd w:val="clear" w:color="auto" w:fill="FCFCFC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D6A57">
        <w:rPr>
          <w:rFonts w:ascii="Times New Roman" w:hAnsi="Times New Roman"/>
          <w:sz w:val="24"/>
          <w:szCs w:val="24"/>
        </w:rPr>
        <w:t xml:space="preserve">Платонова, Н. С. Создание информационного листка (буклета) в Adobe Photoshop и Adobe Illustrator [Электронный ресурс] / Н. С. Платонова. — Электрон. текстовые данные. — М. : Интернет-Университет Информационных Технологий (ИНТУИТ), 2016. — 225 c. — 978-5-9963-0038-9. — Режим доступа: </w:t>
      </w:r>
      <w:hyperlink r:id="rId17" w:history="1">
        <w:r w:rsidRPr="007E5F5A">
          <w:rPr>
            <w:rStyle w:val="a8"/>
            <w:rFonts w:ascii="Helvetica" w:hAnsi="Helvetica" w:cs="Helvetica"/>
            <w:shd w:val="clear" w:color="auto" w:fill="FCFCFC"/>
          </w:rPr>
          <w:t>http://www.iprbookshop.ru</w:t>
        </w:r>
      </w:hyperlink>
    </w:p>
    <w:p w:rsidR="00DD6A57" w:rsidRPr="00940758" w:rsidRDefault="00DD6A57" w:rsidP="008656B7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4B2" w:rsidRDefault="009854B2" w:rsidP="00D4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497C">
        <w:rPr>
          <w:rFonts w:ascii="Times New Roman" w:hAnsi="Times New Roman"/>
          <w:bCs/>
          <w:sz w:val="24"/>
          <w:szCs w:val="24"/>
        </w:rPr>
        <w:t>Дополнительная литература</w:t>
      </w:r>
      <w:r w:rsidR="00A0175F">
        <w:rPr>
          <w:rFonts w:ascii="Times New Roman" w:hAnsi="Times New Roman"/>
          <w:bCs/>
          <w:sz w:val="24"/>
          <w:szCs w:val="24"/>
        </w:rPr>
        <w:t>:</w:t>
      </w:r>
    </w:p>
    <w:p w:rsidR="0020647A" w:rsidRDefault="00940758" w:rsidP="00A0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40758">
        <w:rPr>
          <w:rFonts w:ascii="Times New Roman" w:hAnsi="Times New Roman"/>
          <w:sz w:val="24"/>
          <w:szCs w:val="24"/>
        </w:rPr>
        <w:t xml:space="preserve">Нужнов, Е. В. Компьютерные сети. Часть 2. Технологии локальных и глобальных сетей [Электронный ресурс] : учебное пособие / Е. В. Нужнов. — Электрон. текстовые данные. — Таганрог : Южный федеральный университет, 2015. — 176 c. — 978-5-9275-1691-9. — Режим доступа: </w:t>
      </w:r>
      <w:hyperlink r:id="rId18" w:history="1">
        <w:r w:rsidRPr="007E5F5A">
          <w:rPr>
            <w:rStyle w:val="a8"/>
            <w:rFonts w:ascii="Times New Roman" w:hAnsi="Times New Roman"/>
            <w:sz w:val="24"/>
            <w:szCs w:val="24"/>
          </w:rPr>
          <w:t>http://</w:t>
        </w:r>
        <w:r w:rsidRPr="007E5F5A">
          <w:rPr>
            <w:rStyle w:val="a8"/>
            <w:rFonts w:ascii="Helvetica" w:hAnsi="Helvetica" w:cs="Helvetica"/>
            <w:sz w:val="23"/>
            <w:szCs w:val="23"/>
            <w:shd w:val="clear" w:color="auto" w:fill="FCFCFC"/>
          </w:rPr>
          <w:t>www.iprbookshop.ru</w:t>
        </w:r>
      </w:hyperlink>
    </w:p>
    <w:p w:rsidR="00940758" w:rsidRDefault="00DD6A57" w:rsidP="00A0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</w:pPr>
      <w:r w:rsidRPr="00465398">
        <w:rPr>
          <w:rFonts w:ascii="Times New Roman" w:hAnsi="Times New Roman"/>
          <w:bCs/>
          <w:sz w:val="24"/>
          <w:szCs w:val="24"/>
          <w:lang w:val="en-US"/>
        </w:rPr>
        <w:t xml:space="preserve">2. </w:t>
      </w:r>
      <w:r w:rsidR="00465398" w:rsidRPr="00465398">
        <w:rPr>
          <w:rFonts w:ascii="Times New Roman" w:hAnsi="Times New Roman"/>
          <w:sz w:val="24"/>
          <w:szCs w:val="24"/>
        </w:rPr>
        <w:t>Капранова</w:t>
      </w:r>
      <w:r w:rsidR="00465398" w:rsidRPr="0064100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65398" w:rsidRPr="00465398">
        <w:rPr>
          <w:rFonts w:ascii="Times New Roman" w:hAnsi="Times New Roman"/>
          <w:sz w:val="24"/>
          <w:szCs w:val="24"/>
        </w:rPr>
        <w:t>М</w:t>
      </w:r>
      <w:r w:rsidR="00465398" w:rsidRPr="0064100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65398" w:rsidRPr="00465398">
        <w:rPr>
          <w:rFonts w:ascii="Times New Roman" w:hAnsi="Times New Roman"/>
          <w:sz w:val="24"/>
          <w:szCs w:val="24"/>
        </w:rPr>
        <w:t>Н</w:t>
      </w:r>
      <w:r w:rsidR="00465398" w:rsidRPr="00641002">
        <w:rPr>
          <w:rFonts w:ascii="Times New Roman" w:hAnsi="Times New Roman"/>
          <w:sz w:val="24"/>
          <w:szCs w:val="24"/>
          <w:lang w:val="en-US"/>
        </w:rPr>
        <w:t xml:space="preserve">. Macromedia Flash MX. </w:t>
      </w:r>
      <w:r w:rsidR="00465398" w:rsidRPr="00465398">
        <w:rPr>
          <w:rFonts w:ascii="Times New Roman" w:hAnsi="Times New Roman"/>
          <w:sz w:val="24"/>
          <w:szCs w:val="24"/>
        </w:rPr>
        <w:t>Компьютерная графика и анимация [Электронный ресурс] / М. Н. Капранова. — Электрон. текстовые данные. — М. : СОЛОН-ПРЕСС, 2010. — 96 c. — 978-5-91359-082-4. — Режим доступа:</w:t>
      </w:r>
      <w:r w:rsidR="00465398">
        <w:rPr>
          <w:rFonts w:ascii="Helvetica" w:hAnsi="Helvetica" w:cs="Helvetica"/>
          <w:color w:val="000000"/>
          <w:sz w:val="23"/>
          <w:szCs w:val="23"/>
          <w:shd w:val="clear" w:color="auto" w:fill="FCFCFC"/>
        </w:rPr>
        <w:t xml:space="preserve"> </w:t>
      </w:r>
      <w:hyperlink r:id="rId19" w:history="1">
        <w:r w:rsidR="00465398" w:rsidRPr="007E5F5A">
          <w:rPr>
            <w:rStyle w:val="a8"/>
            <w:rFonts w:ascii="Helvetica" w:hAnsi="Helvetica" w:cs="Helvetica"/>
            <w:sz w:val="23"/>
            <w:szCs w:val="23"/>
            <w:shd w:val="clear" w:color="auto" w:fill="FCFCFC"/>
          </w:rPr>
          <w:t>http://www.iprbookshop.ru</w:t>
        </w:r>
      </w:hyperlink>
    </w:p>
    <w:p w:rsidR="0020647A" w:rsidRDefault="0020647A" w:rsidP="00A0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656B7" w:rsidRDefault="008656B7" w:rsidP="00A0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  <w:sectPr w:rsidR="008656B7" w:rsidSect="007B3AA5">
          <w:pgSz w:w="11906" w:h="16838"/>
          <w:pgMar w:top="1134" w:right="851" w:bottom="1134" w:left="1418" w:header="709" w:footer="709" w:gutter="0"/>
          <w:cols w:space="720"/>
        </w:sectPr>
      </w:pPr>
    </w:p>
    <w:p w:rsidR="0020647A" w:rsidRDefault="0020647A" w:rsidP="00A0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854B2" w:rsidRPr="00D43B57" w:rsidRDefault="009854B2" w:rsidP="00D43B5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D43B57">
        <w:rPr>
          <w:b/>
          <w:caps/>
        </w:rPr>
        <w:t>Контроль и оценка результатов освоения УЧЕБНОЙ Дисциплины</w:t>
      </w:r>
    </w:p>
    <w:p w:rsidR="002935E9" w:rsidRDefault="002935E9" w:rsidP="002935E9">
      <w:pPr>
        <w:pStyle w:val="Standard"/>
        <w:ind w:left="644"/>
        <w:jc w:val="center"/>
        <w:rPr>
          <w:rFonts w:eastAsia="Times New Roman" w:cs="Times New Roman"/>
          <w:color w:val="000000"/>
          <w:kern w:val="1"/>
          <w:lang w:eastAsia="ru-RU" w:bidi="ar-SA"/>
        </w:rPr>
      </w:pPr>
      <w:r w:rsidRPr="00882F0A">
        <w:rPr>
          <w:rFonts w:eastAsia="Times New Roman" w:cs="Times New Roman"/>
          <w:color w:val="000000"/>
          <w:kern w:val="1"/>
          <w:lang w:eastAsia="ru-RU" w:bidi="ar-SA"/>
        </w:rPr>
        <w:t xml:space="preserve">Информационные технологии </w:t>
      </w:r>
    </w:p>
    <w:p w:rsidR="002935E9" w:rsidRDefault="002935E9" w:rsidP="00D43B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9854B2" w:rsidRDefault="002935E9" w:rsidP="00D43B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="009854B2" w:rsidRPr="00D43B57">
        <w:rPr>
          <w:b/>
        </w:rPr>
        <w:t>Контроль</w:t>
      </w:r>
      <w:r w:rsidR="009854B2" w:rsidRPr="00D43B57">
        <w:t xml:space="preserve"> </w:t>
      </w:r>
      <w:r w:rsidR="009854B2" w:rsidRPr="00D43B57">
        <w:rPr>
          <w:b/>
        </w:rPr>
        <w:t>и оценка</w:t>
      </w:r>
      <w:r w:rsidR="009854B2" w:rsidRPr="00D43B57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проектов.</w:t>
      </w:r>
    </w:p>
    <w:p w:rsidR="002935E9" w:rsidRDefault="002935E9" w:rsidP="002935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106C">
        <w:tab/>
        <w:t xml:space="preserve">Формой итоговой аттестации является </w:t>
      </w:r>
      <w:r>
        <w:t xml:space="preserve">зачет. </w:t>
      </w:r>
    </w:p>
    <w:p w:rsidR="00FE67B0" w:rsidRPr="00FE67B0" w:rsidRDefault="00FE67B0" w:rsidP="00FE67B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2935E9" w:rsidRPr="000B327D" w:rsidTr="00D52431">
        <w:trPr>
          <w:jc w:val="center"/>
        </w:trPr>
        <w:tc>
          <w:tcPr>
            <w:tcW w:w="3652" w:type="dxa"/>
            <w:vAlign w:val="center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</w:t>
            </w:r>
          </w:p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728" w:type="dxa"/>
            <w:vAlign w:val="center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формируе-</w:t>
            </w:r>
          </w:p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мыхпрофессио-</w:t>
            </w:r>
          </w:p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</w:t>
            </w:r>
          </w:p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191" w:type="dxa"/>
            <w:vAlign w:val="center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2935E9" w:rsidRPr="000B327D" w:rsidRDefault="002935E9" w:rsidP="00D52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2935E9" w:rsidRPr="000B327D" w:rsidTr="00D52431">
        <w:trPr>
          <w:jc w:val="center"/>
        </w:trPr>
        <w:tc>
          <w:tcPr>
            <w:tcW w:w="3652" w:type="dxa"/>
            <w:vAlign w:val="center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2728" w:type="dxa"/>
            <w:vAlign w:val="center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5E9" w:rsidRPr="000B327D" w:rsidTr="00D52431">
        <w:trPr>
          <w:jc w:val="center"/>
        </w:trPr>
        <w:tc>
          <w:tcPr>
            <w:tcW w:w="3652" w:type="dxa"/>
          </w:tcPr>
          <w:p w:rsidR="002935E9" w:rsidRPr="00AF6F88" w:rsidRDefault="002935E9" w:rsidP="00FE67B0">
            <w:pPr>
              <w:pStyle w:val="1"/>
            </w:pPr>
            <w:r w:rsidRPr="00AF6F88">
              <w:t>использовать программное обеспечение в профессиональной деятельности;</w:t>
            </w:r>
          </w:p>
          <w:p w:rsidR="002935E9" w:rsidRPr="00AF6F88" w:rsidRDefault="002935E9" w:rsidP="00FE67B0">
            <w:pPr>
              <w:pStyle w:val="1"/>
            </w:pPr>
            <w:r w:rsidRPr="00AF6F88">
              <w:t>применять компьютеры и телекоммуникационные средства;</w:t>
            </w:r>
          </w:p>
          <w:p w:rsidR="002935E9" w:rsidRPr="000B327D" w:rsidRDefault="002935E9" w:rsidP="002935E9">
            <w:pPr>
              <w:pStyle w:val="1"/>
            </w:pPr>
          </w:p>
        </w:tc>
        <w:tc>
          <w:tcPr>
            <w:tcW w:w="2728" w:type="dxa"/>
          </w:tcPr>
          <w:p w:rsidR="00FE67B0" w:rsidRDefault="00FE67B0" w:rsidP="00FE67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88">
              <w:rPr>
                <w:rFonts w:ascii="Times New Roman" w:hAnsi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7B55">
              <w:rPr>
                <w:rFonts w:ascii="Times New Roman" w:hAnsi="Times New Roman"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ПК 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ПК 2.7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5E9" w:rsidRPr="000B327D" w:rsidRDefault="002935E9" w:rsidP="00D52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5E9" w:rsidRPr="000B327D" w:rsidRDefault="008656B7" w:rsidP="00D5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 практических работ</w:t>
            </w:r>
            <w:r w:rsidR="00FE67B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дифференцированный</w:t>
            </w:r>
            <w:r w:rsidR="00FE6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</w:tr>
      <w:tr w:rsidR="002935E9" w:rsidRPr="000B327D" w:rsidTr="00D52431">
        <w:trPr>
          <w:trHeight w:val="291"/>
          <w:jc w:val="center"/>
        </w:trPr>
        <w:tc>
          <w:tcPr>
            <w:tcW w:w="3652" w:type="dxa"/>
          </w:tcPr>
          <w:p w:rsidR="002935E9" w:rsidRPr="000B327D" w:rsidRDefault="002935E9" w:rsidP="00D5243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27D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2728" w:type="dxa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5E9" w:rsidRPr="000B327D" w:rsidRDefault="002935E9" w:rsidP="00D5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35E9" w:rsidRPr="000B327D" w:rsidTr="00D52431">
        <w:trPr>
          <w:jc w:val="center"/>
        </w:trPr>
        <w:tc>
          <w:tcPr>
            <w:tcW w:w="3652" w:type="dxa"/>
          </w:tcPr>
          <w:p w:rsidR="002935E9" w:rsidRPr="00AF6F88" w:rsidRDefault="002935E9" w:rsidP="00FE67B0">
            <w:pPr>
              <w:pStyle w:val="1"/>
            </w:pPr>
            <w:r w:rsidRPr="00AF6F88">
              <w:t>состав функций и возможности использования информационных и</w:t>
            </w:r>
            <w:r>
              <w:t xml:space="preserve"> </w:t>
            </w:r>
            <w:r w:rsidRPr="00AF6F88">
              <w:t>телекоммуникационных технологий  в профессиональной деятельности</w:t>
            </w:r>
          </w:p>
          <w:p w:rsidR="002935E9" w:rsidRPr="000B327D" w:rsidRDefault="002935E9" w:rsidP="00D524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FE67B0" w:rsidRDefault="00FE67B0" w:rsidP="00FE67B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88">
              <w:rPr>
                <w:rFonts w:ascii="Times New Roman" w:hAnsi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7B55">
              <w:rPr>
                <w:rFonts w:ascii="Times New Roman" w:hAnsi="Times New Roman"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ПК 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6F88">
              <w:rPr>
                <w:rFonts w:ascii="Times New Roman" w:hAnsi="Times New Roman"/>
                <w:sz w:val="24"/>
                <w:szCs w:val="24"/>
              </w:rPr>
              <w:t>ПК 2.7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5E9" w:rsidRPr="000B327D" w:rsidRDefault="002935E9" w:rsidP="00D52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35E9" w:rsidRPr="000B327D" w:rsidRDefault="008656B7" w:rsidP="00D5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 практических работ, дифференцированный зачет</w:t>
            </w:r>
          </w:p>
        </w:tc>
      </w:tr>
    </w:tbl>
    <w:p w:rsidR="002935E9" w:rsidRPr="002935E9" w:rsidRDefault="002935E9" w:rsidP="002935E9"/>
    <w:p w:rsidR="009854B2" w:rsidRPr="00D43B57" w:rsidRDefault="009854B2" w:rsidP="00D43B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4B2" w:rsidRPr="00D43B57" w:rsidRDefault="009854B2" w:rsidP="00D43B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4B2" w:rsidRPr="00D43B57" w:rsidRDefault="009854B2" w:rsidP="00D43B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4B2" w:rsidRPr="00D43B57" w:rsidRDefault="009854B2" w:rsidP="00D43B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4B2" w:rsidRPr="00D43B57" w:rsidRDefault="009854B2" w:rsidP="00D43B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4B2" w:rsidRPr="00D43B57" w:rsidRDefault="009854B2" w:rsidP="00D43B5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2203" w:rsidRPr="00D43B57" w:rsidRDefault="00A12203" w:rsidP="00D43B57">
      <w:pPr>
        <w:pStyle w:val="Textbody"/>
        <w:ind w:right="895"/>
        <w:jc w:val="center"/>
        <w:rPr>
          <w:rFonts w:cs="Times New Roman"/>
          <w:b/>
        </w:rPr>
      </w:pPr>
    </w:p>
    <w:p w:rsidR="00A12203" w:rsidRPr="00D43B57" w:rsidRDefault="00A12203" w:rsidP="00D43B57">
      <w:pPr>
        <w:pStyle w:val="Textbody"/>
        <w:ind w:right="895"/>
        <w:jc w:val="center"/>
        <w:rPr>
          <w:rFonts w:cs="Times New Roman"/>
          <w:b/>
        </w:rPr>
      </w:pPr>
    </w:p>
    <w:p w:rsidR="00A12203" w:rsidRPr="00D43B57" w:rsidRDefault="00A12203" w:rsidP="00D43B57">
      <w:pPr>
        <w:pStyle w:val="Textbody"/>
        <w:ind w:right="895"/>
        <w:jc w:val="center"/>
        <w:rPr>
          <w:rFonts w:cs="Times New Roman"/>
          <w:b/>
        </w:rPr>
      </w:pPr>
    </w:p>
    <w:p w:rsidR="00A12203" w:rsidRDefault="00A12203" w:rsidP="00D43B57">
      <w:pPr>
        <w:pStyle w:val="Textbody"/>
        <w:ind w:right="895"/>
        <w:jc w:val="center"/>
        <w:rPr>
          <w:rFonts w:cs="Times New Roman"/>
          <w:b/>
        </w:rPr>
      </w:pPr>
    </w:p>
    <w:p w:rsidR="00465398" w:rsidRDefault="00465398" w:rsidP="00D43B57">
      <w:pPr>
        <w:pStyle w:val="Textbody"/>
        <w:ind w:right="895"/>
        <w:jc w:val="center"/>
        <w:rPr>
          <w:rFonts w:cs="Times New Roman"/>
          <w:b/>
        </w:rPr>
        <w:sectPr w:rsidR="00465398" w:rsidSect="007B3AA5">
          <w:pgSz w:w="11906" w:h="16838"/>
          <w:pgMar w:top="1134" w:right="851" w:bottom="1134" w:left="1418" w:header="709" w:footer="709" w:gutter="0"/>
          <w:cols w:space="720"/>
        </w:sectPr>
      </w:pPr>
    </w:p>
    <w:p w:rsidR="009854B2" w:rsidRDefault="002B3344" w:rsidP="00D43B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17895" cy="84632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74" w:rsidRDefault="001A7674" w:rsidP="00D43B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7674" w:rsidRDefault="001A7674" w:rsidP="00D43B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7674" w:rsidRDefault="002B3344" w:rsidP="00D43B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28690" cy="8463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74" w:rsidRDefault="001A7674" w:rsidP="00D43B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7674" w:rsidRDefault="001A7674" w:rsidP="00D43B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7674" w:rsidRPr="00D43B57" w:rsidRDefault="001A7674" w:rsidP="00D43B5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A7674" w:rsidRPr="00D43B57" w:rsidSect="007B3AA5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9E" w:rsidRDefault="0043579E">
      <w:pPr>
        <w:spacing w:after="0" w:line="240" w:lineRule="auto"/>
      </w:pPr>
      <w:r>
        <w:separator/>
      </w:r>
    </w:p>
  </w:endnote>
  <w:endnote w:type="continuationSeparator" w:id="0">
    <w:p w:rsidR="0043579E" w:rsidRDefault="0043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2E" w:rsidRDefault="00D0252E" w:rsidP="002960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252E" w:rsidRDefault="00D0252E" w:rsidP="002960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2E" w:rsidRDefault="00D0252E" w:rsidP="002960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344">
      <w:rPr>
        <w:rStyle w:val="a5"/>
        <w:noProof/>
      </w:rPr>
      <w:t>14</w:t>
    </w:r>
    <w:r>
      <w:rPr>
        <w:rStyle w:val="a5"/>
      </w:rPr>
      <w:fldChar w:fldCharType="end"/>
    </w:r>
  </w:p>
  <w:p w:rsidR="00D0252E" w:rsidRDefault="00D0252E" w:rsidP="002960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2" w:rsidRDefault="00641002">
    <w:pPr>
      <w:pStyle w:val="a3"/>
    </w:pPr>
  </w:p>
  <w:p w:rsidR="00641002" w:rsidRDefault="006410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9E" w:rsidRDefault="0043579E">
      <w:pPr>
        <w:spacing w:after="0" w:line="240" w:lineRule="auto"/>
      </w:pPr>
      <w:r>
        <w:separator/>
      </w:r>
    </w:p>
  </w:footnote>
  <w:footnote w:type="continuationSeparator" w:id="0">
    <w:p w:rsidR="0043579E" w:rsidRDefault="0043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481"/>
    <w:multiLevelType w:val="hybridMultilevel"/>
    <w:tmpl w:val="B07066A4"/>
    <w:lvl w:ilvl="0" w:tplc="3202C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F52CA"/>
    <w:multiLevelType w:val="hybridMultilevel"/>
    <w:tmpl w:val="9B36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5B0"/>
    <w:multiLevelType w:val="hybridMultilevel"/>
    <w:tmpl w:val="A33A64DC"/>
    <w:lvl w:ilvl="0" w:tplc="3202C2A4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1F92ECD"/>
    <w:multiLevelType w:val="hybridMultilevel"/>
    <w:tmpl w:val="59BE6556"/>
    <w:lvl w:ilvl="0" w:tplc="3202C2A4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5">
    <w:nsid w:val="27AC2EB2"/>
    <w:multiLevelType w:val="hybridMultilevel"/>
    <w:tmpl w:val="5B6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1922"/>
    <w:multiLevelType w:val="hybridMultilevel"/>
    <w:tmpl w:val="D4FE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F21033"/>
    <w:multiLevelType w:val="multilevel"/>
    <w:tmpl w:val="2CFE5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CAE117C"/>
    <w:multiLevelType w:val="hybridMultilevel"/>
    <w:tmpl w:val="F4005852"/>
    <w:lvl w:ilvl="0" w:tplc="0419000F">
      <w:start w:val="1"/>
      <w:numFmt w:val="decimal"/>
      <w:lvlText w:val="%1."/>
      <w:lvlJc w:val="left"/>
      <w:pPr>
        <w:ind w:left="6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9">
    <w:nsid w:val="3FC94E62"/>
    <w:multiLevelType w:val="hybridMultilevel"/>
    <w:tmpl w:val="194258DA"/>
    <w:lvl w:ilvl="0" w:tplc="ECD2CD7E">
      <w:start w:val="1"/>
      <w:numFmt w:val="decimal"/>
      <w:lvlText w:val="%1."/>
      <w:lvlJc w:val="left"/>
      <w:pPr>
        <w:ind w:left="3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10">
    <w:nsid w:val="47530DB9"/>
    <w:multiLevelType w:val="multilevel"/>
    <w:tmpl w:val="509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56767A"/>
    <w:multiLevelType w:val="hybridMultilevel"/>
    <w:tmpl w:val="E86E8A7C"/>
    <w:lvl w:ilvl="0" w:tplc="0419000F">
      <w:start w:val="1"/>
      <w:numFmt w:val="decimal"/>
      <w:lvlText w:val="%1."/>
      <w:lvlJc w:val="left"/>
      <w:pPr>
        <w:ind w:left="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12">
    <w:nsid w:val="635E6B98"/>
    <w:multiLevelType w:val="hybridMultilevel"/>
    <w:tmpl w:val="4542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5A69E2"/>
    <w:multiLevelType w:val="hybridMultilevel"/>
    <w:tmpl w:val="4540135A"/>
    <w:lvl w:ilvl="0" w:tplc="3202C2A4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14">
    <w:nsid w:val="6DD54CC7"/>
    <w:multiLevelType w:val="hybridMultilevel"/>
    <w:tmpl w:val="7ABAC332"/>
    <w:lvl w:ilvl="0" w:tplc="0419000F">
      <w:start w:val="1"/>
      <w:numFmt w:val="decimal"/>
      <w:lvlText w:val="%1."/>
      <w:lvlJc w:val="left"/>
      <w:pPr>
        <w:ind w:left="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15">
    <w:nsid w:val="71DB25F8"/>
    <w:multiLevelType w:val="hybridMultilevel"/>
    <w:tmpl w:val="C7E2CA96"/>
    <w:lvl w:ilvl="0" w:tplc="0419000F">
      <w:start w:val="1"/>
      <w:numFmt w:val="decimal"/>
      <w:lvlText w:val="%1."/>
      <w:lvlJc w:val="left"/>
      <w:pPr>
        <w:ind w:left="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16">
    <w:nsid w:val="7DF161B6"/>
    <w:multiLevelType w:val="hybridMultilevel"/>
    <w:tmpl w:val="7B8C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2"/>
    <w:rsid w:val="00000026"/>
    <w:rsid w:val="00007A9F"/>
    <w:rsid w:val="000176AD"/>
    <w:rsid w:val="00030E3C"/>
    <w:rsid w:val="00034816"/>
    <w:rsid w:val="0004577B"/>
    <w:rsid w:val="00045DE5"/>
    <w:rsid w:val="00055A1A"/>
    <w:rsid w:val="000766B7"/>
    <w:rsid w:val="000A24E7"/>
    <w:rsid w:val="000A61DD"/>
    <w:rsid w:val="000A6948"/>
    <w:rsid w:val="000B06A4"/>
    <w:rsid w:val="000B2715"/>
    <w:rsid w:val="000B327D"/>
    <w:rsid w:val="000B433A"/>
    <w:rsid w:val="001053E7"/>
    <w:rsid w:val="001069A1"/>
    <w:rsid w:val="001073D6"/>
    <w:rsid w:val="001133B7"/>
    <w:rsid w:val="001171BE"/>
    <w:rsid w:val="001302C4"/>
    <w:rsid w:val="001306CE"/>
    <w:rsid w:val="00134C1F"/>
    <w:rsid w:val="00146E19"/>
    <w:rsid w:val="001538E6"/>
    <w:rsid w:val="00184875"/>
    <w:rsid w:val="001A7674"/>
    <w:rsid w:val="001D1F07"/>
    <w:rsid w:val="001D4138"/>
    <w:rsid w:val="0020647A"/>
    <w:rsid w:val="00214B6F"/>
    <w:rsid w:val="002234B0"/>
    <w:rsid w:val="00251DA9"/>
    <w:rsid w:val="00280894"/>
    <w:rsid w:val="0029049D"/>
    <w:rsid w:val="002935E9"/>
    <w:rsid w:val="002960D2"/>
    <w:rsid w:val="0029658E"/>
    <w:rsid w:val="0029722F"/>
    <w:rsid w:val="002A36B0"/>
    <w:rsid w:val="002B3344"/>
    <w:rsid w:val="002B670F"/>
    <w:rsid w:val="002D6D02"/>
    <w:rsid w:val="002F584E"/>
    <w:rsid w:val="00304C38"/>
    <w:rsid w:val="00317BAD"/>
    <w:rsid w:val="0032071D"/>
    <w:rsid w:val="00332802"/>
    <w:rsid w:val="00336B94"/>
    <w:rsid w:val="0035296F"/>
    <w:rsid w:val="003664AC"/>
    <w:rsid w:val="00373151"/>
    <w:rsid w:val="00394461"/>
    <w:rsid w:val="003947B8"/>
    <w:rsid w:val="003A0C3A"/>
    <w:rsid w:val="003A568D"/>
    <w:rsid w:val="003B2CB3"/>
    <w:rsid w:val="003B6AEB"/>
    <w:rsid w:val="003C4419"/>
    <w:rsid w:val="003C51DF"/>
    <w:rsid w:val="003C5890"/>
    <w:rsid w:val="003D4A70"/>
    <w:rsid w:val="003E080D"/>
    <w:rsid w:val="003E14CB"/>
    <w:rsid w:val="003F520E"/>
    <w:rsid w:val="00405DE6"/>
    <w:rsid w:val="0043106C"/>
    <w:rsid w:val="0043579E"/>
    <w:rsid w:val="00455DD5"/>
    <w:rsid w:val="00460139"/>
    <w:rsid w:val="00465398"/>
    <w:rsid w:val="00474F78"/>
    <w:rsid w:val="0049497C"/>
    <w:rsid w:val="004B5912"/>
    <w:rsid w:val="004D2C7C"/>
    <w:rsid w:val="00507716"/>
    <w:rsid w:val="005255EE"/>
    <w:rsid w:val="00531DCC"/>
    <w:rsid w:val="00535F9F"/>
    <w:rsid w:val="00542198"/>
    <w:rsid w:val="00545AD8"/>
    <w:rsid w:val="0055478F"/>
    <w:rsid w:val="00555705"/>
    <w:rsid w:val="005A1E83"/>
    <w:rsid w:val="005D11C7"/>
    <w:rsid w:val="005E08B5"/>
    <w:rsid w:val="005E56EC"/>
    <w:rsid w:val="005F021C"/>
    <w:rsid w:val="006321C6"/>
    <w:rsid w:val="00632350"/>
    <w:rsid w:val="00634B04"/>
    <w:rsid w:val="00641002"/>
    <w:rsid w:val="0064561E"/>
    <w:rsid w:val="00654FA4"/>
    <w:rsid w:val="00677883"/>
    <w:rsid w:val="006E3368"/>
    <w:rsid w:val="006F143F"/>
    <w:rsid w:val="00701F45"/>
    <w:rsid w:val="007068D5"/>
    <w:rsid w:val="00713FF0"/>
    <w:rsid w:val="0074469A"/>
    <w:rsid w:val="00744F44"/>
    <w:rsid w:val="00745199"/>
    <w:rsid w:val="0074761F"/>
    <w:rsid w:val="00750276"/>
    <w:rsid w:val="00753965"/>
    <w:rsid w:val="0076011D"/>
    <w:rsid w:val="007632F8"/>
    <w:rsid w:val="00763BBA"/>
    <w:rsid w:val="00763E97"/>
    <w:rsid w:val="00771273"/>
    <w:rsid w:val="00773453"/>
    <w:rsid w:val="0079261B"/>
    <w:rsid w:val="007B3AA5"/>
    <w:rsid w:val="007B613F"/>
    <w:rsid w:val="007C1AA1"/>
    <w:rsid w:val="007C3C0C"/>
    <w:rsid w:val="007E1CF9"/>
    <w:rsid w:val="007E5F5A"/>
    <w:rsid w:val="008630AD"/>
    <w:rsid w:val="008656B7"/>
    <w:rsid w:val="00872C1F"/>
    <w:rsid w:val="00873D99"/>
    <w:rsid w:val="00880752"/>
    <w:rsid w:val="00882F0A"/>
    <w:rsid w:val="00897689"/>
    <w:rsid w:val="008A4008"/>
    <w:rsid w:val="008D3985"/>
    <w:rsid w:val="008E6E78"/>
    <w:rsid w:val="00906435"/>
    <w:rsid w:val="0091292F"/>
    <w:rsid w:val="00920CE9"/>
    <w:rsid w:val="00927A85"/>
    <w:rsid w:val="00940758"/>
    <w:rsid w:val="00945509"/>
    <w:rsid w:val="00966AC5"/>
    <w:rsid w:val="009854B2"/>
    <w:rsid w:val="009A6D0E"/>
    <w:rsid w:val="009A6FD0"/>
    <w:rsid w:val="009A74E6"/>
    <w:rsid w:val="009C63AC"/>
    <w:rsid w:val="009D5E87"/>
    <w:rsid w:val="009E2F5B"/>
    <w:rsid w:val="00A0175F"/>
    <w:rsid w:val="00A07B3F"/>
    <w:rsid w:val="00A12203"/>
    <w:rsid w:val="00A12A1C"/>
    <w:rsid w:val="00A255B8"/>
    <w:rsid w:val="00A26AFB"/>
    <w:rsid w:val="00A4314C"/>
    <w:rsid w:val="00A50344"/>
    <w:rsid w:val="00A70F4B"/>
    <w:rsid w:val="00A73109"/>
    <w:rsid w:val="00A85983"/>
    <w:rsid w:val="00AB3176"/>
    <w:rsid w:val="00AB6D10"/>
    <w:rsid w:val="00AF6F88"/>
    <w:rsid w:val="00B0142C"/>
    <w:rsid w:val="00B0513E"/>
    <w:rsid w:val="00B1443D"/>
    <w:rsid w:val="00B3101D"/>
    <w:rsid w:val="00B563EF"/>
    <w:rsid w:val="00B611D7"/>
    <w:rsid w:val="00B6689F"/>
    <w:rsid w:val="00B76C72"/>
    <w:rsid w:val="00BA4B2E"/>
    <w:rsid w:val="00BB0E8E"/>
    <w:rsid w:val="00BB69D9"/>
    <w:rsid w:val="00BC41D2"/>
    <w:rsid w:val="00BD2910"/>
    <w:rsid w:val="00BD4064"/>
    <w:rsid w:val="00BE65B2"/>
    <w:rsid w:val="00C047E7"/>
    <w:rsid w:val="00C32F56"/>
    <w:rsid w:val="00C516FB"/>
    <w:rsid w:val="00C67B55"/>
    <w:rsid w:val="00C744F6"/>
    <w:rsid w:val="00C9409F"/>
    <w:rsid w:val="00CA741C"/>
    <w:rsid w:val="00CB3C93"/>
    <w:rsid w:val="00CF48EE"/>
    <w:rsid w:val="00D0252E"/>
    <w:rsid w:val="00D11F05"/>
    <w:rsid w:val="00D163E5"/>
    <w:rsid w:val="00D21F01"/>
    <w:rsid w:val="00D43B57"/>
    <w:rsid w:val="00D50BAB"/>
    <w:rsid w:val="00D52431"/>
    <w:rsid w:val="00D62A89"/>
    <w:rsid w:val="00D640CC"/>
    <w:rsid w:val="00D645E2"/>
    <w:rsid w:val="00D73262"/>
    <w:rsid w:val="00D812C3"/>
    <w:rsid w:val="00DA564C"/>
    <w:rsid w:val="00DA6A46"/>
    <w:rsid w:val="00DC41DC"/>
    <w:rsid w:val="00DD1210"/>
    <w:rsid w:val="00DD5A24"/>
    <w:rsid w:val="00DD6A57"/>
    <w:rsid w:val="00E32583"/>
    <w:rsid w:val="00E4795D"/>
    <w:rsid w:val="00E561C3"/>
    <w:rsid w:val="00E860A3"/>
    <w:rsid w:val="00E92D8C"/>
    <w:rsid w:val="00EB6F72"/>
    <w:rsid w:val="00EC16F5"/>
    <w:rsid w:val="00EC5761"/>
    <w:rsid w:val="00EE620F"/>
    <w:rsid w:val="00EF7F3A"/>
    <w:rsid w:val="00F34D00"/>
    <w:rsid w:val="00F37B93"/>
    <w:rsid w:val="00F40360"/>
    <w:rsid w:val="00F71521"/>
    <w:rsid w:val="00F75E5A"/>
    <w:rsid w:val="00F80FE6"/>
    <w:rsid w:val="00F84E4B"/>
    <w:rsid w:val="00FA09D1"/>
    <w:rsid w:val="00FB7050"/>
    <w:rsid w:val="00FC6C4D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54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4B2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985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854B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854B2"/>
    <w:rPr>
      <w:rFonts w:cs="Times New Roman"/>
    </w:rPr>
  </w:style>
  <w:style w:type="paragraph" w:styleId="a6">
    <w:name w:val="List Paragraph"/>
    <w:basedOn w:val="a"/>
    <w:uiPriority w:val="34"/>
    <w:qFormat/>
    <w:rsid w:val="009854B2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9854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54B2"/>
    <w:pPr>
      <w:spacing w:after="120"/>
    </w:pPr>
  </w:style>
  <w:style w:type="paragraph" w:styleId="a7">
    <w:name w:val="No Spacing"/>
    <w:uiPriority w:val="1"/>
    <w:qFormat/>
    <w:rsid w:val="009854B2"/>
    <w:rPr>
      <w:sz w:val="22"/>
      <w:szCs w:val="22"/>
      <w:lang w:eastAsia="en-US"/>
    </w:rPr>
  </w:style>
  <w:style w:type="paragraph" w:customStyle="1" w:styleId="Default">
    <w:name w:val="Default"/>
    <w:rsid w:val="00985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306C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B61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34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F6F88"/>
    <w:pPr>
      <w:tabs>
        <w:tab w:val="left" w:pos="708"/>
      </w:tabs>
      <w:suppressAutoHyphens/>
      <w:spacing w:after="120" w:line="100" w:lineRule="atLeast"/>
      <w:ind w:left="283"/>
    </w:pPr>
    <w:rPr>
      <w:rFonts w:ascii="Times New Roman" w:hAnsi="Times New Roman"/>
      <w:color w:val="000000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F6F88"/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d">
    <w:name w:val="List"/>
    <w:basedOn w:val="a"/>
    <w:uiPriority w:val="99"/>
    <w:rsid w:val="00880752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2935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935E9"/>
    <w:rPr>
      <w:rFonts w:cs="Times New Roman"/>
      <w:sz w:val="22"/>
      <w:szCs w:val="22"/>
    </w:rPr>
  </w:style>
  <w:style w:type="paragraph" w:styleId="2">
    <w:name w:val="List 2"/>
    <w:basedOn w:val="a"/>
    <w:uiPriority w:val="99"/>
    <w:unhideWhenUsed/>
    <w:rsid w:val="002935E9"/>
    <w:pPr>
      <w:ind w:left="566" w:hanging="283"/>
      <w:contextualSpacing/>
    </w:pPr>
  </w:style>
  <w:style w:type="paragraph" w:customStyle="1" w:styleId="af0">
    <w:name w:val="Базовый"/>
    <w:rsid w:val="0020647A"/>
    <w:pPr>
      <w:tabs>
        <w:tab w:val="left" w:pos="708"/>
      </w:tabs>
      <w:suppressAutoHyphens/>
      <w:spacing w:after="200" w:line="276" w:lineRule="auto"/>
    </w:pPr>
    <w:rPr>
      <w:rFonts w:cs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6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66AC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C5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3C51DF"/>
    <w:rPr>
      <w:rFonts w:cs="Times New Roman"/>
    </w:rPr>
  </w:style>
  <w:style w:type="character" w:customStyle="1" w:styleId="c1">
    <w:name w:val="c1"/>
    <w:basedOn w:val="a0"/>
    <w:rsid w:val="003C51DF"/>
    <w:rPr>
      <w:rFonts w:cs="Times New Roman"/>
    </w:rPr>
  </w:style>
  <w:style w:type="paragraph" w:customStyle="1" w:styleId="p15">
    <w:name w:val="p15"/>
    <w:basedOn w:val="a"/>
    <w:rsid w:val="002D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">
    <w:name w:val="ft9"/>
    <w:basedOn w:val="a0"/>
    <w:rsid w:val="002D6D02"/>
    <w:rPr>
      <w:rFonts w:cs="Times New Roman"/>
    </w:rPr>
  </w:style>
  <w:style w:type="character" w:customStyle="1" w:styleId="ft2">
    <w:name w:val="ft2"/>
    <w:basedOn w:val="a0"/>
    <w:rsid w:val="002D6D02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64100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641002"/>
    <w:rPr>
      <w:rFonts w:cs="Times New Roman"/>
      <w:sz w:val="22"/>
      <w:szCs w:val="22"/>
    </w:rPr>
  </w:style>
  <w:style w:type="character" w:customStyle="1" w:styleId="ts-comment-commentedtext">
    <w:name w:val="ts-comment-commentedtext"/>
    <w:basedOn w:val="a0"/>
    <w:rsid w:val="006410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54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54B2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985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854B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854B2"/>
    <w:rPr>
      <w:rFonts w:cs="Times New Roman"/>
    </w:rPr>
  </w:style>
  <w:style w:type="paragraph" w:styleId="a6">
    <w:name w:val="List Paragraph"/>
    <w:basedOn w:val="a"/>
    <w:uiPriority w:val="34"/>
    <w:qFormat/>
    <w:rsid w:val="009854B2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9854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54B2"/>
    <w:pPr>
      <w:spacing w:after="120"/>
    </w:pPr>
  </w:style>
  <w:style w:type="paragraph" w:styleId="a7">
    <w:name w:val="No Spacing"/>
    <w:uiPriority w:val="1"/>
    <w:qFormat/>
    <w:rsid w:val="009854B2"/>
    <w:rPr>
      <w:sz w:val="22"/>
      <w:szCs w:val="22"/>
      <w:lang w:eastAsia="en-US"/>
    </w:rPr>
  </w:style>
  <w:style w:type="paragraph" w:customStyle="1" w:styleId="Default">
    <w:name w:val="Default"/>
    <w:rsid w:val="00985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1306C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7B61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34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F6F88"/>
    <w:pPr>
      <w:tabs>
        <w:tab w:val="left" w:pos="708"/>
      </w:tabs>
      <w:suppressAutoHyphens/>
      <w:spacing w:after="120" w:line="100" w:lineRule="atLeast"/>
      <w:ind w:left="283"/>
    </w:pPr>
    <w:rPr>
      <w:rFonts w:ascii="Times New Roman" w:hAnsi="Times New Roman"/>
      <w:color w:val="000000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F6F88"/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d">
    <w:name w:val="List"/>
    <w:basedOn w:val="a"/>
    <w:uiPriority w:val="99"/>
    <w:rsid w:val="00880752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2935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935E9"/>
    <w:rPr>
      <w:rFonts w:cs="Times New Roman"/>
      <w:sz w:val="22"/>
      <w:szCs w:val="22"/>
    </w:rPr>
  </w:style>
  <w:style w:type="paragraph" w:styleId="2">
    <w:name w:val="List 2"/>
    <w:basedOn w:val="a"/>
    <w:uiPriority w:val="99"/>
    <w:unhideWhenUsed/>
    <w:rsid w:val="002935E9"/>
    <w:pPr>
      <w:ind w:left="566" w:hanging="283"/>
      <w:contextualSpacing/>
    </w:pPr>
  </w:style>
  <w:style w:type="paragraph" w:customStyle="1" w:styleId="af0">
    <w:name w:val="Базовый"/>
    <w:rsid w:val="0020647A"/>
    <w:pPr>
      <w:tabs>
        <w:tab w:val="left" w:pos="708"/>
      </w:tabs>
      <w:suppressAutoHyphens/>
      <w:spacing w:after="200" w:line="276" w:lineRule="auto"/>
    </w:pPr>
    <w:rPr>
      <w:rFonts w:cs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6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66AC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C5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3C51DF"/>
    <w:rPr>
      <w:rFonts w:cs="Times New Roman"/>
    </w:rPr>
  </w:style>
  <w:style w:type="character" w:customStyle="1" w:styleId="c1">
    <w:name w:val="c1"/>
    <w:basedOn w:val="a0"/>
    <w:rsid w:val="003C51DF"/>
    <w:rPr>
      <w:rFonts w:cs="Times New Roman"/>
    </w:rPr>
  </w:style>
  <w:style w:type="paragraph" w:customStyle="1" w:styleId="p15">
    <w:name w:val="p15"/>
    <w:basedOn w:val="a"/>
    <w:rsid w:val="002D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9">
    <w:name w:val="ft9"/>
    <w:basedOn w:val="a0"/>
    <w:rsid w:val="002D6D02"/>
    <w:rPr>
      <w:rFonts w:cs="Times New Roman"/>
    </w:rPr>
  </w:style>
  <w:style w:type="character" w:customStyle="1" w:styleId="ft2">
    <w:name w:val="ft2"/>
    <w:basedOn w:val="a0"/>
    <w:rsid w:val="002D6D02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64100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641002"/>
    <w:rPr>
      <w:rFonts w:cs="Times New Roman"/>
      <w:sz w:val="22"/>
      <w:szCs w:val="22"/>
    </w:rPr>
  </w:style>
  <w:style w:type="character" w:customStyle="1" w:styleId="ts-comment-commentedtext">
    <w:name w:val="ts-comment-commentedtext"/>
    <w:basedOn w:val="a0"/>
    <w:rsid w:val="006410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prbooksho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DB6F-3159-44A5-B234-77B61E5B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2019-05-13T17:13:00Z</cp:lastPrinted>
  <dcterms:created xsi:type="dcterms:W3CDTF">2019-05-25T12:05:00Z</dcterms:created>
  <dcterms:modified xsi:type="dcterms:W3CDTF">2019-05-25T12:05:00Z</dcterms:modified>
</cp:coreProperties>
</file>