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9E1" w:rsidRPr="00C72658" w:rsidRDefault="00D469E1" w:rsidP="00D469E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72658">
        <w:rPr>
          <w:rFonts w:ascii="Times New Roman" w:hAnsi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D469E1" w:rsidRPr="00C72658" w:rsidRDefault="00255AB8" w:rsidP="00D469E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БПОУ</w:t>
      </w:r>
      <w:r w:rsidR="00D469E1" w:rsidRPr="00C72658">
        <w:rPr>
          <w:rFonts w:ascii="Times New Roman" w:hAnsi="Times New Roman"/>
          <w:b/>
          <w:bCs/>
          <w:sz w:val="28"/>
          <w:szCs w:val="28"/>
        </w:rPr>
        <w:t xml:space="preserve"> «Чебоксарское художественное училище (техникум)» Минкультуры Чувашии</w:t>
      </w:r>
    </w:p>
    <w:p w:rsidR="00D469E1" w:rsidRPr="00C72658" w:rsidRDefault="00D469E1" w:rsidP="00D469E1">
      <w:pPr>
        <w:rPr>
          <w:rFonts w:ascii="Times New Roman" w:hAnsi="Times New Roman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64"/>
        <w:gridCol w:w="4913"/>
      </w:tblGrid>
      <w:tr w:rsidR="00D469E1" w:rsidRPr="00C72658" w:rsidTr="00324C99">
        <w:tc>
          <w:tcPr>
            <w:tcW w:w="5210" w:type="dxa"/>
          </w:tcPr>
          <w:p w:rsidR="00D469E1" w:rsidRPr="00C72658" w:rsidRDefault="00D469E1" w:rsidP="00324C9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255AB8" w:rsidRPr="00085FE3" w:rsidRDefault="00255AB8" w:rsidP="00255AB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85FE3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255AB8" w:rsidRPr="00085FE3" w:rsidRDefault="00707D26" w:rsidP="00255AB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приказом директора Б</w:t>
            </w:r>
            <w:r w:rsidR="00255AB8" w:rsidRPr="00085FE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55AB8" w:rsidRPr="00085FE3">
              <w:rPr>
                <w:rFonts w:ascii="Times New Roman" w:hAnsi="Times New Roman" w:cs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255AB8" w:rsidRPr="00085FE3" w:rsidRDefault="00255AB8" w:rsidP="00255AB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85FE3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255AB8" w:rsidRPr="00F80FE6" w:rsidRDefault="003F2CA0" w:rsidP="00255AB8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20</w:t>
            </w:r>
            <w:r w:rsidR="00255AB8"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="00255AB8" w:rsidRPr="00F80FE6">
              <w:rPr>
                <w:rFonts w:ascii="Times New Roman" w:hAnsi="Times New Roman"/>
                <w:sz w:val="24"/>
                <w:szCs w:val="24"/>
              </w:rPr>
              <w:t xml:space="preserve">года  № </w:t>
            </w:r>
            <w:r>
              <w:rPr>
                <w:rFonts w:ascii="Times New Roman" w:hAnsi="Times New Roman"/>
                <w:sz w:val="24"/>
                <w:szCs w:val="24"/>
              </w:rPr>
              <w:t>43</w:t>
            </w:r>
            <w:r w:rsidR="00255AB8">
              <w:rPr>
                <w:rFonts w:ascii="Times New Roman" w:hAnsi="Times New Roman"/>
                <w:sz w:val="24"/>
                <w:szCs w:val="24"/>
              </w:rPr>
              <w:t>-о</w:t>
            </w:r>
            <w:r w:rsidR="00255AB8" w:rsidRPr="00F80FE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</w:t>
            </w:r>
          </w:p>
          <w:p w:rsidR="00D469E1" w:rsidRPr="00C72658" w:rsidRDefault="00D469E1" w:rsidP="00324C9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69E1" w:rsidRPr="00C72658" w:rsidRDefault="00D469E1" w:rsidP="00D469E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jc w:val="both"/>
        <w:rPr>
          <w:rFonts w:ascii="Times New Roman" w:hAnsi="Times New Roman"/>
          <w:u w:val="single" w:color="FFFFFF"/>
        </w:rPr>
      </w:pPr>
      <w:r w:rsidRPr="00C72658">
        <w:rPr>
          <w:rFonts w:ascii="Times New Roman" w:hAnsi="Times New Roman"/>
        </w:rPr>
        <w:t xml:space="preserve">                                                                                 </w:t>
      </w:r>
    </w:p>
    <w:p w:rsidR="00D469E1" w:rsidRPr="00C72658" w:rsidRDefault="00D469E1" w:rsidP="00D469E1">
      <w:pPr>
        <w:jc w:val="center"/>
        <w:rPr>
          <w:rFonts w:ascii="Times New Roman" w:hAnsi="Times New Roman"/>
          <w:u w:val="single" w:color="FFFFFF"/>
        </w:rPr>
      </w:pPr>
    </w:p>
    <w:p w:rsidR="00D469E1" w:rsidRPr="00C72658" w:rsidRDefault="00D469E1" w:rsidP="00D469E1">
      <w:pPr>
        <w:jc w:val="right"/>
        <w:rPr>
          <w:rFonts w:ascii="Times New Roman" w:hAnsi="Times New Roman"/>
        </w:rPr>
      </w:pPr>
    </w:p>
    <w:p w:rsidR="00D469E1" w:rsidRPr="00C72658" w:rsidRDefault="00D469E1" w:rsidP="00D469E1">
      <w:pPr>
        <w:pStyle w:val="Default"/>
      </w:pPr>
    </w:p>
    <w:p w:rsidR="000E6FF5" w:rsidRPr="0067393D" w:rsidRDefault="00D469E1" w:rsidP="00D469E1">
      <w:pPr>
        <w:pStyle w:val="Default"/>
        <w:jc w:val="center"/>
        <w:rPr>
          <w:bCs/>
          <w:sz w:val="36"/>
          <w:szCs w:val="36"/>
        </w:rPr>
      </w:pPr>
      <w:r w:rsidRPr="0067393D">
        <w:rPr>
          <w:bCs/>
          <w:sz w:val="36"/>
          <w:szCs w:val="36"/>
        </w:rPr>
        <w:t xml:space="preserve">РАБОЧАЯ ПРОГРАММА </w:t>
      </w:r>
    </w:p>
    <w:p w:rsidR="00D469E1" w:rsidRPr="0067393D" w:rsidRDefault="00D469E1" w:rsidP="00D469E1">
      <w:pPr>
        <w:pStyle w:val="Default"/>
        <w:jc w:val="center"/>
        <w:rPr>
          <w:bCs/>
          <w:sz w:val="36"/>
          <w:szCs w:val="36"/>
        </w:rPr>
      </w:pPr>
      <w:r w:rsidRPr="0067393D">
        <w:rPr>
          <w:bCs/>
          <w:sz w:val="36"/>
          <w:szCs w:val="36"/>
        </w:rPr>
        <w:t>ПРОФЕССИОНАЛЬНОГО МОДУЛЯ</w:t>
      </w:r>
    </w:p>
    <w:p w:rsidR="00FA4F73" w:rsidRPr="00C72658" w:rsidRDefault="00FA4F73" w:rsidP="00D469E1">
      <w:pPr>
        <w:pStyle w:val="Default"/>
        <w:jc w:val="center"/>
        <w:rPr>
          <w:b/>
          <w:bCs/>
          <w:sz w:val="36"/>
          <w:szCs w:val="36"/>
        </w:rPr>
      </w:pPr>
    </w:p>
    <w:p w:rsidR="00FA4F73" w:rsidRPr="00C72658" w:rsidRDefault="00124D5F" w:rsidP="00D469E1">
      <w:pPr>
        <w:pStyle w:val="Default"/>
        <w:jc w:val="center"/>
        <w:rPr>
          <w:b/>
          <w:bCs/>
          <w:sz w:val="36"/>
          <w:szCs w:val="36"/>
        </w:rPr>
      </w:pPr>
      <w:r w:rsidRPr="00C72658">
        <w:rPr>
          <w:b/>
          <w:bCs/>
          <w:sz w:val="36"/>
          <w:szCs w:val="36"/>
        </w:rPr>
        <w:t xml:space="preserve">ПМ </w:t>
      </w:r>
      <w:r w:rsidR="006F605B" w:rsidRPr="00C72658">
        <w:rPr>
          <w:b/>
          <w:bCs/>
          <w:sz w:val="36"/>
          <w:szCs w:val="36"/>
        </w:rPr>
        <w:t>0</w:t>
      </w:r>
      <w:r w:rsidRPr="00C72658">
        <w:rPr>
          <w:b/>
          <w:bCs/>
          <w:sz w:val="36"/>
          <w:szCs w:val="36"/>
        </w:rPr>
        <w:t xml:space="preserve">1. </w:t>
      </w:r>
      <w:r w:rsidR="00FA4F73" w:rsidRPr="00C72658">
        <w:rPr>
          <w:b/>
          <w:bCs/>
          <w:sz w:val="36"/>
          <w:szCs w:val="36"/>
        </w:rPr>
        <w:t>Творческая и исполнительская деятельность</w:t>
      </w:r>
    </w:p>
    <w:p w:rsidR="00D469E1" w:rsidRPr="00C72658" w:rsidRDefault="00D469E1" w:rsidP="00D469E1">
      <w:pPr>
        <w:pStyle w:val="Default"/>
        <w:jc w:val="center"/>
        <w:rPr>
          <w:b/>
          <w:sz w:val="28"/>
          <w:szCs w:val="28"/>
        </w:rPr>
      </w:pPr>
    </w:p>
    <w:p w:rsidR="00FA4F73" w:rsidRPr="0067393D" w:rsidRDefault="00FA4F73" w:rsidP="00FA4F73">
      <w:pPr>
        <w:pStyle w:val="Default"/>
        <w:jc w:val="center"/>
        <w:rPr>
          <w:bCs/>
          <w:sz w:val="28"/>
          <w:szCs w:val="28"/>
        </w:rPr>
      </w:pPr>
      <w:r w:rsidRPr="0067393D">
        <w:rPr>
          <w:bCs/>
          <w:sz w:val="28"/>
          <w:szCs w:val="28"/>
        </w:rPr>
        <w:t xml:space="preserve">специальности </w:t>
      </w:r>
      <w:r w:rsidR="00255AB8">
        <w:rPr>
          <w:bCs/>
          <w:sz w:val="28"/>
          <w:szCs w:val="28"/>
        </w:rPr>
        <w:t>54.02.02</w:t>
      </w:r>
      <w:r w:rsidR="00BE4EA2">
        <w:rPr>
          <w:bCs/>
          <w:sz w:val="28"/>
          <w:szCs w:val="28"/>
        </w:rPr>
        <w:t xml:space="preserve"> </w:t>
      </w:r>
      <w:r w:rsidRPr="0067393D">
        <w:rPr>
          <w:bCs/>
          <w:sz w:val="28"/>
          <w:szCs w:val="28"/>
        </w:rPr>
        <w:t xml:space="preserve">Декоративно-прикладное искусство и </w:t>
      </w:r>
    </w:p>
    <w:p w:rsidR="00FA4F73" w:rsidRPr="0067393D" w:rsidRDefault="00FA4F73" w:rsidP="00FA4F73">
      <w:pPr>
        <w:pStyle w:val="Default"/>
        <w:jc w:val="center"/>
        <w:rPr>
          <w:bCs/>
          <w:sz w:val="28"/>
          <w:szCs w:val="28"/>
        </w:rPr>
      </w:pPr>
      <w:r w:rsidRPr="0067393D">
        <w:rPr>
          <w:bCs/>
          <w:sz w:val="28"/>
          <w:szCs w:val="28"/>
        </w:rPr>
        <w:t>народные промыслы (по видам)</w:t>
      </w:r>
    </w:p>
    <w:p w:rsidR="0067393D" w:rsidRPr="0067393D" w:rsidRDefault="0067393D" w:rsidP="0067393D">
      <w:pPr>
        <w:spacing w:after="120"/>
        <w:jc w:val="center"/>
        <w:rPr>
          <w:rFonts w:ascii="Times New Roman" w:hAnsi="Times New Roman"/>
          <w:bCs/>
          <w:sz w:val="28"/>
          <w:szCs w:val="28"/>
        </w:rPr>
      </w:pPr>
    </w:p>
    <w:p w:rsidR="009D702D" w:rsidRPr="00A10BC8" w:rsidRDefault="009D702D" w:rsidP="009D702D">
      <w:pPr>
        <w:pStyle w:val="Default"/>
        <w:jc w:val="center"/>
        <w:rPr>
          <w:b/>
          <w:bCs/>
          <w:sz w:val="28"/>
          <w:szCs w:val="28"/>
        </w:rPr>
      </w:pPr>
      <w:r w:rsidRPr="0087042C">
        <w:rPr>
          <w:sz w:val="28"/>
        </w:rPr>
        <w:t>ХУДОЖЕСТВЕННАЯ ОБРАБОТКА ДЕРЕВА</w:t>
      </w:r>
    </w:p>
    <w:p w:rsidR="00D469E1" w:rsidRPr="00C72658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C72658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C72658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55AB8" w:rsidRPr="00C72658" w:rsidRDefault="00255AB8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C72658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Default="00D469E1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9E1" w:rsidRDefault="00D469E1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2CA0" w:rsidRPr="00C72658" w:rsidRDefault="003F2CA0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C7265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Чебоксары</w:t>
      </w:r>
      <w:r w:rsidR="003F2CA0">
        <w:rPr>
          <w:rFonts w:ascii="Times New Roman" w:hAnsi="Times New Roman" w:cs="Times New Roman"/>
          <w:b/>
          <w:bCs/>
          <w:sz w:val="28"/>
          <w:szCs w:val="28"/>
        </w:rPr>
        <w:t xml:space="preserve"> - 2018</w:t>
      </w:r>
    </w:p>
    <w:p w:rsidR="00FA4F73" w:rsidRPr="00C72658" w:rsidRDefault="00384FEF" w:rsidP="00FA4F73">
      <w:pPr>
        <w:pStyle w:val="a7"/>
        <w:rPr>
          <w:rFonts w:ascii="Times New Roman" w:hAnsi="Times New Roman" w:cs="Times New Roman"/>
          <w:sz w:val="24"/>
          <w:szCs w:val="24"/>
        </w:rPr>
      </w:pPr>
      <w:r w:rsidRPr="00384FEF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25pt;height:679.4pt">
            <v:imagedata r:id="rId7" o:title="ДПИ. Одобрена. ПМ 01. Худож. обраб. дерева"/>
          </v:shape>
        </w:pict>
      </w:r>
    </w:p>
    <w:p w:rsidR="00FA4F73" w:rsidRPr="00C72658" w:rsidRDefault="00FA4F73" w:rsidP="00FA4F7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FA4F73" w:rsidRPr="00C72658" w:rsidRDefault="00FA4F73" w:rsidP="00FA4F7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9296F" w:rsidRDefault="00E9296F" w:rsidP="00FA4F73">
      <w:pPr>
        <w:pStyle w:val="a7"/>
        <w:jc w:val="both"/>
        <w:rPr>
          <w:rFonts w:ascii="Times New Roman" w:hAnsi="Times New Roman" w:cs="Times New Roman"/>
          <w:sz w:val="24"/>
          <w:szCs w:val="24"/>
        </w:rPr>
        <w:sectPr w:rsidR="00E9296F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69E1" w:rsidRPr="00C72658" w:rsidRDefault="00D469E1" w:rsidP="0019623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72658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D469E1" w:rsidRPr="00C72658" w:rsidRDefault="00D469E1" w:rsidP="00D469E1">
      <w:pPr>
        <w:rPr>
          <w:rFonts w:ascii="Times New Roman" w:hAnsi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ПАСПОРТ ПРОГРАММЫ ПРОФЕССИОНАЛЬНОГО МОДУЛЯ</w:t>
      </w:r>
    </w:p>
    <w:p w:rsidR="00D469E1" w:rsidRPr="00C72658" w:rsidRDefault="00D469E1" w:rsidP="00D469E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РЕЗУЛЬТАТЫ ОСВОЕНИЯ</w:t>
      </w:r>
      <w:r w:rsidRPr="00C726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C72658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C7265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СТРУКТУРА И СОДЕРЖАНИЕ </w:t>
      </w:r>
      <w:r w:rsidRPr="00C726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C72658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C7265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УСЛОВИЯ РЕАЛИЗАЦИИ ПРОГРАММЫ ПРОФЕССИОНАЛЬНОГО МОДУЛЯ</w:t>
      </w:r>
    </w:p>
    <w:p w:rsidR="00D469E1" w:rsidRPr="00C72658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C7265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</w:t>
      </w:r>
      <w:r w:rsidRPr="00C726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C72658" w:rsidRDefault="00D469E1" w:rsidP="00D469E1">
      <w:pPr>
        <w:pStyle w:val="a6"/>
        <w:spacing w:after="120" w:line="24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C7265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96233" w:rsidRPr="00C72658" w:rsidRDefault="00196233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96233" w:rsidRPr="00C72658" w:rsidRDefault="00196233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9296F" w:rsidRDefault="00E9296F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  <w:sectPr w:rsidR="00E9296F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69E1" w:rsidRPr="00C72658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 ПРОФЕССИОНАЛЬНОГО МОДУЛЯ</w:t>
      </w:r>
    </w:p>
    <w:p w:rsidR="00FA4F73" w:rsidRPr="00C72658" w:rsidRDefault="00FA4F73" w:rsidP="00FA4F73">
      <w:pPr>
        <w:pStyle w:val="Default"/>
        <w:jc w:val="center"/>
        <w:rPr>
          <w:bCs/>
        </w:rPr>
      </w:pPr>
      <w:r w:rsidRPr="00C72658">
        <w:rPr>
          <w:bCs/>
        </w:rPr>
        <w:t>Творческая и исполнительская деятельность</w:t>
      </w:r>
    </w:p>
    <w:p w:rsidR="00FA4F73" w:rsidRPr="00C72658" w:rsidRDefault="00FA4F73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9E1" w:rsidRPr="00C72658" w:rsidRDefault="00D469E1" w:rsidP="00D469E1">
      <w:pPr>
        <w:pStyle w:val="a7"/>
        <w:numPr>
          <w:ilvl w:val="1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6F605B" w:rsidRPr="00C72658" w:rsidRDefault="00D469E1" w:rsidP="00275269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ab/>
        <w:t xml:space="preserve">Рабочая программа профессионального модуля - является частью основной профессиональной образовательной программы в соответствии с ФГОС </w:t>
      </w:r>
      <w:r w:rsidR="00196233" w:rsidRPr="00C72658">
        <w:rPr>
          <w:rFonts w:ascii="Times New Roman" w:hAnsi="Times New Roman" w:cs="Times New Roman"/>
          <w:szCs w:val="24"/>
        </w:rPr>
        <w:t>по специальности</w:t>
      </w:r>
      <w:r w:rsidRPr="00C72658">
        <w:rPr>
          <w:rFonts w:ascii="Times New Roman" w:hAnsi="Times New Roman" w:cs="Times New Roman"/>
          <w:szCs w:val="24"/>
        </w:rPr>
        <w:t xml:space="preserve"> СПО </w:t>
      </w:r>
      <w:r w:rsidR="00255AB8">
        <w:rPr>
          <w:rFonts w:ascii="Times New Roman" w:hAnsi="Times New Roman" w:cs="Times New Roman"/>
          <w:szCs w:val="24"/>
        </w:rPr>
        <w:t>54.02.02</w:t>
      </w:r>
      <w:r w:rsidR="00FA4F73" w:rsidRPr="00C72658">
        <w:rPr>
          <w:rFonts w:ascii="Times New Roman" w:hAnsi="Times New Roman" w:cs="Times New Roman"/>
          <w:szCs w:val="24"/>
        </w:rPr>
        <w:t xml:space="preserve"> Декоративно-прикладное искусство и народные промыслы (по видам) </w:t>
      </w:r>
      <w:r w:rsidRPr="00C72658">
        <w:rPr>
          <w:rFonts w:ascii="Times New Roman" w:hAnsi="Times New Roman" w:cs="Times New Roman"/>
          <w:szCs w:val="24"/>
        </w:rPr>
        <w:t xml:space="preserve">в части освоения основного вида профессиональной деятельности: </w:t>
      </w:r>
      <w:r w:rsidR="00124D5F" w:rsidRPr="00C72658">
        <w:rPr>
          <w:rFonts w:ascii="Times New Roman" w:hAnsi="Times New Roman" w:cs="Times New Roman"/>
          <w:szCs w:val="24"/>
        </w:rPr>
        <w:t>творческая и исполнительская деятельность (изготовление изделий декоративно-прикладного искусства индивидуального и интерьерного назначения)</w:t>
      </w:r>
      <w:r w:rsidR="00275269">
        <w:rPr>
          <w:rFonts w:ascii="Times New Roman" w:hAnsi="Times New Roman" w:cs="Times New Roman"/>
          <w:szCs w:val="24"/>
        </w:rPr>
        <w:t xml:space="preserve">. </w:t>
      </w:r>
      <w:r w:rsidR="00124D5F" w:rsidRPr="00C72658">
        <w:rPr>
          <w:rFonts w:ascii="Times New Roman" w:hAnsi="Times New Roman" w:cs="Times New Roman"/>
          <w:szCs w:val="24"/>
        </w:rPr>
        <w:t xml:space="preserve"> </w:t>
      </w:r>
    </w:p>
    <w:p w:rsidR="006F605B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sz w:val="24"/>
          <w:szCs w:val="24"/>
        </w:rPr>
        <w:tab/>
        <w:t>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создания</w:t>
      </w:r>
      <w:r w:rsidR="006F605B" w:rsidRPr="00C72658">
        <w:rPr>
          <w:rFonts w:ascii="Times New Roman" w:hAnsi="Times New Roman" w:cs="Times New Roman"/>
          <w:sz w:val="24"/>
          <w:szCs w:val="24"/>
        </w:rPr>
        <w:t xml:space="preserve"> </w:t>
      </w:r>
      <w:r w:rsidR="00C72658">
        <w:rPr>
          <w:rFonts w:ascii="Times New Roman" w:hAnsi="Times New Roman" w:cs="Times New Roman"/>
          <w:sz w:val="24"/>
          <w:szCs w:val="24"/>
        </w:rPr>
        <w:t>художественного проектирования</w:t>
      </w:r>
      <w:r w:rsidR="006F605B" w:rsidRPr="00C72658">
        <w:rPr>
          <w:rFonts w:ascii="Times New Roman" w:hAnsi="Times New Roman" w:cs="Times New Roman"/>
          <w:sz w:val="24"/>
          <w:szCs w:val="24"/>
        </w:rPr>
        <w:t xml:space="preserve"> и изготовление изделий декоративно-прикладного искусства.</w:t>
      </w: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69E1" w:rsidRPr="00C72658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t>1.2. Цели и задачи профессионального модуля - требования к результатам освоения профессионального модуля</w:t>
      </w: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ab/>
        <w:t xml:space="preserve">В области </w:t>
      </w:r>
      <w:r w:rsidR="006F605B" w:rsidRPr="00C72658">
        <w:rPr>
          <w:rFonts w:ascii="Times New Roman" w:hAnsi="Times New Roman" w:cs="Times New Roman"/>
          <w:sz w:val="24"/>
          <w:szCs w:val="24"/>
        </w:rPr>
        <w:t xml:space="preserve">создания художественного проектирования и изготовления изделий декоративно-прикладного искусства </w:t>
      </w:r>
      <w:r w:rsidRPr="00C72658">
        <w:rPr>
          <w:rFonts w:ascii="Times New Roman" w:hAnsi="Times New Roman" w:cs="Times New Roman"/>
          <w:sz w:val="24"/>
          <w:szCs w:val="24"/>
        </w:rPr>
        <w:t>выпускник должен:</w:t>
      </w:r>
    </w:p>
    <w:p w:rsidR="002E0FDE" w:rsidRPr="00C72658" w:rsidRDefault="002E0FDE" w:rsidP="002E0FD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2E0FDE" w:rsidRPr="00C72658" w:rsidRDefault="002E0FDE" w:rsidP="002E0FDE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разработки специальных композиций для декоративного оформления изделий декоративно-прикладного искусства; </w:t>
      </w:r>
    </w:p>
    <w:p w:rsidR="002E0FDE" w:rsidRPr="00C72658" w:rsidRDefault="002E0FDE" w:rsidP="002E0FDE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разработки графического и колористического решения декоративной композиции; </w:t>
      </w:r>
    </w:p>
    <w:p w:rsidR="002E0FDE" w:rsidRPr="00C72658" w:rsidRDefault="002E0FDE" w:rsidP="002E0FDE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пользования специальной литературой;</w:t>
      </w:r>
    </w:p>
    <w:p w:rsidR="002E0FDE" w:rsidRPr="00C72658" w:rsidRDefault="002E0FDE" w:rsidP="002E0FDE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составления аннотаций к разработанным проектам изделий декоративно-прикладного искусства;</w:t>
      </w:r>
    </w:p>
    <w:p w:rsidR="002E0FDE" w:rsidRPr="00C72658" w:rsidRDefault="002E0FDE" w:rsidP="002E0FD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2E0FDE" w:rsidRPr="00C72658" w:rsidRDefault="002E0FDE" w:rsidP="002E0FD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особенности графических, живописных, пластических решений при изготовлении изделий декоративно-прикладного искусства;</w:t>
      </w:r>
    </w:p>
    <w:p w:rsidR="002E0FDE" w:rsidRPr="00C72658" w:rsidRDefault="002E0FDE" w:rsidP="002E0FD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основные методы и способы проектирования и моделирования изделий декоративно-прикладного искусства; </w:t>
      </w:r>
    </w:p>
    <w:p w:rsidR="002E0FDE" w:rsidRPr="00C72658" w:rsidRDefault="002E0FDE" w:rsidP="002E0FD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происхождение, содержание и виды народного орнамента; </w:t>
      </w:r>
    </w:p>
    <w:p w:rsidR="002E0FDE" w:rsidRPr="00C72658" w:rsidRDefault="002E0FDE" w:rsidP="002E0FD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специальную литературу по декоративно-прикладному искусству и народному искусству, профессиональную терминологию;</w:t>
      </w:r>
    </w:p>
    <w:p w:rsidR="002E0FDE" w:rsidRPr="00C72658" w:rsidRDefault="002E0FDE" w:rsidP="002E0FD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2E0FDE" w:rsidRPr="00C72658" w:rsidRDefault="002E0FDE" w:rsidP="002E0FD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использовать основные изобразительные материалы и техники при проектировании изделий декоративно-прикладного искусства;</w:t>
      </w:r>
    </w:p>
    <w:p w:rsidR="002E0FDE" w:rsidRPr="00C72658" w:rsidRDefault="002E0FDE" w:rsidP="002E0FD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применять основные композиционные законы и понятия при проектировании и исполнении  изделий декоративно-прикладного искусства;</w:t>
      </w:r>
    </w:p>
    <w:p w:rsidR="002E0FDE" w:rsidRPr="00C72658" w:rsidRDefault="002E0FDE" w:rsidP="002E0FD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включать теоретические знания о художественно-стилистических особенностях конкретного вида декоративно-прикладного искусства в практическую учебно-познавательную деятельность;</w:t>
      </w:r>
    </w:p>
    <w:p w:rsidR="002E0FDE" w:rsidRPr="00C72658" w:rsidRDefault="002E0FDE" w:rsidP="002E0FD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разрабатывать авторские композиции на основе традиций и современных требований декоративно-прикладного искусства;</w:t>
      </w:r>
    </w:p>
    <w:p w:rsidR="006F605B" w:rsidRPr="00C72658" w:rsidRDefault="002E0FDE" w:rsidP="002E0FD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>адаптироваться к условиям работы в художественно-творческом коллективе.</w:t>
      </w:r>
    </w:p>
    <w:p w:rsidR="002E0FDE" w:rsidRPr="00C72658" w:rsidRDefault="002E0FDE" w:rsidP="002E0FD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75269" w:rsidRDefault="00275269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  <w:sectPr w:rsidR="00275269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69E1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1.3. </w:t>
      </w:r>
      <w:r w:rsidR="00054D09">
        <w:rPr>
          <w:rFonts w:ascii="Times New Roman" w:hAnsi="Times New Roman" w:cs="Times New Roman"/>
          <w:b/>
          <w:sz w:val="24"/>
          <w:szCs w:val="24"/>
        </w:rPr>
        <w:t>Количество</w:t>
      </w:r>
      <w:r w:rsidRPr="00C72658">
        <w:rPr>
          <w:rFonts w:ascii="Times New Roman" w:hAnsi="Times New Roman" w:cs="Times New Roman"/>
          <w:b/>
          <w:sz w:val="24"/>
          <w:szCs w:val="24"/>
        </w:rPr>
        <w:t xml:space="preserve"> часов на освоение программы</w:t>
      </w:r>
      <w:r w:rsidR="00967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b/>
          <w:sz w:val="24"/>
          <w:szCs w:val="24"/>
        </w:rPr>
        <w:t>профессионального модуля:</w:t>
      </w:r>
    </w:p>
    <w:p w:rsidR="00967EBC" w:rsidRPr="00C72658" w:rsidRDefault="00967EBC" w:rsidP="00D469E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3F2CA0">
      <w:pPr>
        <w:pStyle w:val="a7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3F5C64">
        <w:rPr>
          <w:rFonts w:ascii="Times New Roman" w:hAnsi="Times New Roman" w:cs="Times New Roman"/>
          <w:sz w:val="24"/>
          <w:szCs w:val="24"/>
        </w:rPr>
        <w:t>–</w:t>
      </w:r>
      <w:r w:rsidR="00BC2C03">
        <w:rPr>
          <w:rFonts w:ascii="Times New Roman" w:hAnsi="Times New Roman" w:cs="Times New Roman"/>
          <w:sz w:val="24"/>
          <w:szCs w:val="24"/>
        </w:rPr>
        <w:t xml:space="preserve"> </w:t>
      </w:r>
      <w:r w:rsidR="00BC2C03" w:rsidRPr="00BC2C03">
        <w:rPr>
          <w:rFonts w:ascii="Times New Roman" w:hAnsi="Times New Roman" w:cs="Times New Roman"/>
          <w:b/>
          <w:sz w:val="24"/>
          <w:szCs w:val="24"/>
        </w:rPr>
        <w:t>1</w:t>
      </w:r>
      <w:r w:rsidR="00DF0F2B">
        <w:rPr>
          <w:rFonts w:ascii="Times New Roman" w:hAnsi="Times New Roman" w:cs="Times New Roman"/>
          <w:b/>
          <w:sz w:val="24"/>
          <w:szCs w:val="24"/>
        </w:rPr>
        <w:t>000</w:t>
      </w:r>
      <w:r w:rsidR="00BC2C03">
        <w:rPr>
          <w:rFonts w:ascii="Times New Roman" w:hAnsi="Times New Roman" w:cs="Times New Roman"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sz w:val="24"/>
          <w:szCs w:val="24"/>
        </w:rPr>
        <w:t>час</w:t>
      </w:r>
      <w:r w:rsidR="00DF0F2B">
        <w:rPr>
          <w:rFonts w:ascii="Times New Roman" w:hAnsi="Times New Roman" w:cs="Times New Roman"/>
          <w:sz w:val="24"/>
          <w:szCs w:val="24"/>
        </w:rPr>
        <w:t>ов</w:t>
      </w:r>
      <w:r w:rsidRPr="00C72658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D469E1" w:rsidRPr="00C72658" w:rsidRDefault="00D469E1" w:rsidP="003F2CA0">
      <w:pPr>
        <w:pStyle w:val="a7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</w:t>
      </w:r>
      <w:proofErr w:type="gramStart"/>
      <w:r w:rsidRPr="00C72658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C72658">
        <w:rPr>
          <w:rFonts w:ascii="Times New Roman" w:hAnsi="Times New Roman" w:cs="Times New Roman"/>
          <w:sz w:val="24"/>
          <w:szCs w:val="24"/>
        </w:rPr>
        <w:t xml:space="preserve"> - </w:t>
      </w:r>
      <w:r w:rsidR="00DF0F2B">
        <w:rPr>
          <w:rFonts w:ascii="Times New Roman" w:hAnsi="Times New Roman" w:cs="Times New Roman"/>
          <w:b/>
          <w:sz w:val="24"/>
          <w:szCs w:val="24"/>
        </w:rPr>
        <w:t>784</w:t>
      </w:r>
      <w:r w:rsidRPr="00C726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2658">
        <w:rPr>
          <w:rFonts w:ascii="Times New Roman" w:hAnsi="Times New Roman" w:cs="Times New Roman"/>
          <w:sz w:val="24"/>
          <w:szCs w:val="24"/>
        </w:rPr>
        <w:t>часов, включая:</w:t>
      </w:r>
    </w:p>
    <w:p w:rsidR="00A36B26" w:rsidRDefault="00D469E1" w:rsidP="003F2CA0">
      <w:pPr>
        <w:pStyle w:val="a7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ab/>
        <w:t xml:space="preserve">обязательной аудиторной учебной нагрузки </w:t>
      </w:r>
      <w:proofErr w:type="gramStart"/>
      <w:r w:rsidRPr="00C72658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C72658">
        <w:rPr>
          <w:rFonts w:ascii="Times New Roman" w:hAnsi="Times New Roman" w:cs="Times New Roman"/>
          <w:sz w:val="24"/>
          <w:szCs w:val="24"/>
        </w:rPr>
        <w:t xml:space="preserve"> – </w:t>
      </w:r>
      <w:r w:rsidR="00DF0F2B">
        <w:rPr>
          <w:rFonts w:ascii="Times New Roman" w:hAnsi="Times New Roman" w:cs="Times New Roman"/>
          <w:b/>
          <w:sz w:val="24"/>
          <w:szCs w:val="24"/>
        </w:rPr>
        <w:t>538</w:t>
      </w:r>
      <w:r w:rsidRPr="00C72658"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D469E1" w:rsidRDefault="00D469E1" w:rsidP="003F2CA0">
      <w:pPr>
        <w:pStyle w:val="a7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72658">
        <w:rPr>
          <w:rFonts w:ascii="Times New Roman" w:hAnsi="Times New Roman" w:cs="Times New Roman"/>
          <w:sz w:val="24"/>
          <w:szCs w:val="24"/>
        </w:rPr>
        <w:tab/>
        <w:t xml:space="preserve">самостоятельной работы </w:t>
      </w:r>
      <w:proofErr w:type="gramStart"/>
      <w:r w:rsidRPr="00C72658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C72658">
        <w:rPr>
          <w:rFonts w:ascii="Times New Roman" w:hAnsi="Times New Roman" w:cs="Times New Roman"/>
          <w:sz w:val="24"/>
          <w:szCs w:val="24"/>
        </w:rPr>
        <w:t xml:space="preserve"> - </w:t>
      </w:r>
      <w:r w:rsidR="001C2BA4">
        <w:rPr>
          <w:rFonts w:ascii="Times New Roman" w:hAnsi="Times New Roman" w:cs="Times New Roman"/>
          <w:b/>
          <w:sz w:val="24"/>
          <w:szCs w:val="24"/>
        </w:rPr>
        <w:t>2</w:t>
      </w:r>
      <w:r w:rsidR="00DF0F2B">
        <w:rPr>
          <w:rFonts w:ascii="Times New Roman" w:hAnsi="Times New Roman" w:cs="Times New Roman"/>
          <w:b/>
          <w:sz w:val="24"/>
          <w:szCs w:val="24"/>
        </w:rPr>
        <w:t>46</w:t>
      </w:r>
      <w:r w:rsidRPr="00C72658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A36B26" w:rsidRDefault="00A36B26" w:rsidP="003F2CA0">
      <w:pPr>
        <w:pStyle w:val="a7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69E1" w:rsidRPr="003F5C64">
        <w:rPr>
          <w:rFonts w:ascii="Times New Roman" w:hAnsi="Times New Roman" w:cs="Times New Roman"/>
          <w:sz w:val="24"/>
          <w:szCs w:val="24"/>
        </w:rPr>
        <w:t xml:space="preserve">учебной практики – </w:t>
      </w:r>
      <w:r w:rsidR="00DF0F2B">
        <w:rPr>
          <w:rFonts w:ascii="Times New Roman" w:hAnsi="Times New Roman" w:cs="Times New Roman"/>
          <w:b/>
          <w:sz w:val="24"/>
          <w:szCs w:val="24"/>
        </w:rPr>
        <w:t>216</w:t>
      </w:r>
      <w:r w:rsidR="003F5C64" w:rsidRPr="003F5C64">
        <w:rPr>
          <w:rFonts w:ascii="Times New Roman" w:hAnsi="Times New Roman" w:cs="Times New Roman"/>
          <w:sz w:val="24"/>
          <w:szCs w:val="24"/>
        </w:rPr>
        <w:t xml:space="preserve"> </w:t>
      </w:r>
      <w:r w:rsidR="00D469E1" w:rsidRPr="003F5C64">
        <w:rPr>
          <w:rFonts w:ascii="Times New Roman" w:hAnsi="Times New Roman" w:cs="Times New Roman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а;</w:t>
      </w:r>
    </w:p>
    <w:p w:rsidR="00275269" w:rsidRDefault="00275269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D76C3" w:rsidRPr="006D76C3" w:rsidRDefault="006D76C3" w:rsidP="0027526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3F5C64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C7265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75269" w:rsidRDefault="00275269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  <w:sectPr w:rsidR="00275269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69E1" w:rsidRPr="00C72658" w:rsidRDefault="00D469E1" w:rsidP="00D469E1">
      <w:pPr>
        <w:pStyle w:val="a7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ОСВОЕНИЯ ПРОФЕССИОНАЛЬНОГО</w:t>
      </w:r>
    </w:p>
    <w:p w:rsidR="00D469E1" w:rsidRPr="00C72658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58">
        <w:rPr>
          <w:rFonts w:ascii="Times New Roman" w:hAnsi="Times New Roman" w:cs="Times New Roman"/>
          <w:b/>
          <w:sz w:val="24"/>
          <w:szCs w:val="24"/>
        </w:rPr>
        <w:t>МОДУЛЯ</w:t>
      </w:r>
    </w:p>
    <w:p w:rsidR="00CE32FC" w:rsidRPr="00C72658" w:rsidRDefault="00CE32FC" w:rsidP="00CE32FC">
      <w:pPr>
        <w:pStyle w:val="Default"/>
        <w:jc w:val="center"/>
        <w:rPr>
          <w:bCs/>
        </w:rPr>
      </w:pPr>
      <w:r w:rsidRPr="00C72658">
        <w:rPr>
          <w:bCs/>
        </w:rPr>
        <w:t>Творческая и исполнительская деятельность</w:t>
      </w:r>
    </w:p>
    <w:p w:rsidR="00D469E1" w:rsidRPr="00C72658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9E1" w:rsidRPr="00C72658" w:rsidRDefault="00D469E1" w:rsidP="00D469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ab/>
        <w:t>Результатом освоения профессионального модуля является овладение обучающимися видом профессиональной деятельности</w:t>
      </w:r>
      <w:r w:rsidR="00CE32FC" w:rsidRPr="00C72658">
        <w:rPr>
          <w:rFonts w:ascii="Times New Roman" w:hAnsi="Times New Roman"/>
          <w:sz w:val="24"/>
          <w:szCs w:val="24"/>
        </w:rPr>
        <w:t>: творческая и исполнительская деятельность (изготовление изделий декоративно-прикладного искусства индивидуального и интерьерного назначения)</w:t>
      </w:r>
      <w:r w:rsidRPr="00C72658">
        <w:rPr>
          <w:rFonts w:ascii="Times New Roman" w:hAnsi="Times New Roman"/>
          <w:sz w:val="24"/>
          <w:szCs w:val="24"/>
        </w:rPr>
        <w:t>, в том числе профессиональными (ПК) и общими (ОК) компетенциями:</w:t>
      </w:r>
    </w:p>
    <w:p w:rsidR="00D469E1" w:rsidRPr="00D01157" w:rsidRDefault="00D469E1" w:rsidP="00D469E1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72658">
        <w:rPr>
          <w:rFonts w:ascii="Times New Roman" w:hAnsi="Times New Roman" w:cs="Times New Roman"/>
          <w:sz w:val="24"/>
          <w:szCs w:val="24"/>
        </w:rPr>
        <w:tab/>
      </w:r>
      <w:r w:rsidRPr="00D01157">
        <w:rPr>
          <w:rFonts w:ascii="Times New Roman" w:hAnsi="Times New Roman" w:cs="Times New Roman"/>
          <w:b/>
          <w:sz w:val="24"/>
          <w:szCs w:val="24"/>
          <w:lang w:eastAsia="ru-RU"/>
        </w:rPr>
        <w:t>ПРОФЕССИОНАЛЬНЫЕ КОМПЕТЕНЦИИ</w:t>
      </w:r>
    </w:p>
    <w:p w:rsidR="006F605B" w:rsidRPr="00C72658" w:rsidRDefault="00D469E1" w:rsidP="006F605B">
      <w:pPr>
        <w:pStyle w:val="21"/>
        <w:widowControl w:val="0"/>
        <w:tabs>
          <w:tab w:val="left" w:pos="709"/>
        </w:tabs>
        <w:ind w:left="0" w:firstLine="0"/>
        <w:jc w:val="both"/>
        <w:outlineLvl w:val="0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ab/>
      </w:r>
      <w:r w:rsidR="006F605B" w:rsidRPr="00C72658">
        <w:rPr>
          <w:rFonts w:ascii="Times New Roman" w:hAnsi="Times New Roman" w:cs="Times New Roman"/>
          <w:szCs w:val="24"/>
        </w:rPr>
        <w:t>ПК 1.1. Изображать человека и окружающую предметно-пространственную среду средствами академического рисунка и живописи.</w:t>
      </w:r>
    </w:p>
    <w:p w:rsidR="006F605B" w:rsidRPr="00C72658" w:rsidRDefault="006F605B" w:rsidP="006F605B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>ПК 1.2. Создавать художественно-графические проекты изделий декоративно-прикладного искусства индивидуального и интерьерного значения и воплощать их в материале.</w:t>
      </w:r>
    </w:p>
    <w:p w:rsidR="006F605B" w:rsidRPr="00C72658" w:rsidRDefault="006F605B" w:rsidP="006F605B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 xml:space="preserve">ПК 1.3. Собирать, анализировать и систематизировать подготовительный материал при проектировании изделий декоративно-прикладного искусства. </w:t>
      </w:r>
    </w:p>
    <w:p w:rsidR="006F605B" w:rsidRPr="00C72658" w:rsidRDefault="006F605B" w:rsidP="006F605B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>ПК 1.4. Воплощать в материале самостоятельно разработанный проект  изделия декоративно-прикладного искусства (по видам).</w:t>
      </w:r>
    </w:p>
    <w:p w:rsidR="006F605B" w:rsidRPr="00C72658" w:rsidRDefault="006F605B" w:rsidP="006F605B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>ПК 1.5. Выполнять эскизы и проекты с использованием различных графических средств и приемов.</w:t>
      </w:r>
    </w:p>
    <w:p w:rsidR="006F605B" w:rsidRPr="00C72658" w:rsidRDefault="006F605B" w:rsidP="006F605B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>ПК 1.6. Самостоятельно разрабатывать колористические решения художественно-графических проектов изделий декоративно-прикладного и народного искусства.</w:t>
      </w:r>
    </w:p>
    <w:p w:rsidR="006F605B" w:rsidRPr="00C72658" w:rsidRDefault="006F605B" w:rsidP="006F605B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C72658">
        <w:rPr>
          <w:rFonts w:ascii="Times New Roman" w:hAnsi="Times New Roman" w:cs="Times New Roman"/>
          <w:szCs w:val="24"/>
        </w:rPr>
        <w:t>ПК 1.7. Владеть культурой устной и письменной речи, профессиональной терминологией.</w:t>
      </w:r>
    </w:p>
    <w:p w:rsidR="00D469E1" w:rsidRPr="00D01157" w:rsidRDefault="00D469E1" w:rsidP="00D469E1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72658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D01157">
        <w:rPr>
          <w:rFonts w:ascii="Times New Roman" w:hAnsi="Times New Roman" w:cs="Times New Roman"/>
          <w:b/>
          <w:sz w:val="24"/>
          <w:szCs w:val="24"/>
          <w:lang w:eastAsia="ru-RU"/>
        </w:rPr>
        <w:t>ОБЩИЕ КОМПЕТЕНЦИИ</w:t>
      </w:r>
    </w:p>
    <w:p w:rsidR="006F605B" w:rsidRPr="00C72658" w:rsidRDefault="00D469E1" w:rsidP="006F605B">
      <w:pPr>
        <w:pStyle w:val="af0"/>
        <w:widowControl w:val="0"/>
        <w:tabs>
          <w:tab w:val="left" w:pos="900"/>
        </w:tabs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ab/>
      </w:r>
      <w:r w:rsidR="006F605B" w:rsidRPr="00C72658">
        <w:rPr>
          <w:rFonts w:ascii="Times New Roman" w:hAnsi="Times New Roman"/>
          <w:sz w:val="24"/>
          <w:szCs w:val="24"/>
        </w:rPr>
        <w:t>ОК 1. Понимать сущность и социальную значимость своей будущей профессии, проявлять к ней устойчивый интерес.</w:t>
      </w:r>
    </w:p>
    <w:p w:rsidR="006F605B" w:rsidRPr="00C72658" w:rsidRDefault="006F605B" w:rsidP="006F605B">
      <w:pPr>
        <w:pStyle w:val="af0"/>
        <w:widowControl w:val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6F605B" w:rsidRPr="00C72658" w:rsidRDefault="006F605B" w:rsidP="006F605B">
      <w:pPr>
        <w:pStyle w:val="af0"/>
        <w:widowControl w:val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3. Решать проблемы, оценивать риски и принимать решения в нестандартных ситуациях.</w:t>
      </w:r>
    </w:p>
    <w:p w:rsidR="006F605B" w:rsidRPr="00C72658" w:rsidRDefault="006F605B" w:rsidP="006F605B">
      <w:pPr>
        <w:pStyle w:val="af0"/>
        <w:widowControl w:val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6F605B" w:rsidRPr="00C72658" w:rsidRDefault="006F605B" w:rsidP="006F605B">
      <w:pPr>
        <w:pStyle w:val="af0"/>
        <w:widowControl w:val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5. Использовать информационно-коммуникационные технологии для совершенствования профессиональной деятельности.</w:t>
      </w:r>
    </w:p>
    <w:p w:rsidR="006F605B" w:rsidRPr="00C72658" w:rsidRDefault="006F605B" w:rsidP="006F605B">
      <w:pPr>
        <w:pStyle w:val="af0"/>
        <w:widowControl w:val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6. Работать в коллективе, обеспечивать его сплочение, эффективно общаться с коллегами, руководством, потребителями.</w:t>
      </w:r>
    </w:p>
    <w:p w:rsidR="006F605B" w:rsidRPr="00C72658" w:rsidRDefault="006F605B" w:rsidP="006F605B">
      <w:pPr>
        <w:pStyle w:val="af0"/>
        <w:widowControl w:val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6F605B" w:rsidRPr="00C72658" w:rsidRDefault="006F605B" w:rsidP="006F605B">
      <w:pPr>
        <w:pStyle w:val="af0"/>
        <w:widowControl w:val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F605B" w:rsidRPr="00C72658" w:rsidRDefault="006F605B" w:rsidP="006F605B">
      <w:pPr>
        <w:pStyle w:val="af0"/>
        <w:tabs>
          <w:tab w:val="left" w:pos="162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2658">
        <w:rPr>
          <w:rFonts w:ascii="Times New Roman" w:hAnsi="Times New Roman"/>
          <w:sz w:val="24"/>
          <w:szCs w:val="24"/>
        </w:rPr>
        <w:t>ОК 9. Ориентироваться в условиях частой смены технологий в профессиональной деятельности.</w:t>
      </w:r>
    </w:p>
    <w:p w:rsidR="00D469E1" w:rsidRPr="00C72658" w:rsidRDefault="00D469E1" w:rsidP="006F605B">
      <w:pPr>
        <w:pStyle w:val="a7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</w:rPr>
        <w:sectPr w:rsidR="00D469E1" w:rsidRPr="00C72658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2A8F" w:rsidRPr="00C72658" w:rsidRDefault="00A62A8F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C72658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3. СТРУКТУРА И СОДЕРЖАНИЕ ПРОФЕССИОНАЛЬНОГО МОДУЛЯ</w:t>
      </w:r>
    </w:p>
    <w:p w:rsidR="00500224" w:rsidRPr="00C72658" w:rsidRDefault="00500224" w:rsidP="00500224">
      <w:pPr>
        <w:pStyle w:val="Default"/>
        <w:jc w:val="center"/>
        <w:rPr>
          <w:bCs/>
        </w:rPr>
      </w:pPr>
      <w:r w:rsidRPr="00C72658">
        <w:rPr>
          <w:bCs/>
        </w:rPr>
        <w:t>Творческая и исполнительская деятельность</w:t>
      </w:r>
    </w:p>
    <w:p w:rsidR="00500224" w:rsidRPr="00C72658" w:rsidRDefault="00500224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A62A8F" w:rsidRPr="00C72658" w:rsidRDefault="00A62A8F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C72658">
        <w:rPr>
          <w:rFonts w:ascii="Times New Roman" w:eastAsia="TimesNewRomanPS-BoldMT" w:hAnsi="Times New Roman"/>
          <w:b/>
          <w:bCs/>
          <w:sz w:val="24"/>
          <w:szCs w:val="24"/>
        </w:rPr>
        <w:t>3.1. Тематический план профессионального модуля</w:t>
      </w:r>
    </w:p>
    <w:p w:rsidR="00A62A8F" w:rsidRPr="00C72658" w:rsidRDefault="00A62A8F" w:rsidP="00A62A8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1"/>
        <w:gridCol w:w="2768"/>
        <w:gridCol w:w="1271"/>
        <w:gridCol w:w="948"/>
        <w:gridCol w:w="1639"/>
        <w:gridCol w:w="1133"/>
        <w:gridCol w:w="989"/>
        <w:gridCol w:w="1133"/>
        <w:gridCol w:w="1120"/>
        <w:gridCol w:w="2429"/>
      </w:tblGrid>
      <w:tr w:rsidR="00A62A8F" w:rsidRPr="00C72658" w:rsidTr="00324C99">
        <w:trPr>
          <w:jc w:val="center"/>
        </w:trPr>
        <w:tc>
          <w:tcPr>
            <w:tcW w:w="1331" w:type="dxa"/>
            <w:vMerge w:val="restart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 xml:space="preserve">Коды </w:t>
            </w:r>
            <w:proofErr w:type="spellStart"/>
            <w:r w:rsidRPr="00C72658">
              <w:rPr>
                <w:rFonts w:ascii="Times New Roman" w:eastAsia="TimesNewRomanPS-BoldMT" w:hAnsi="Times New Roman"/>
                <w:b/>
                <w:bCs/>
              </w:rPr>
              <w:t>профессио</w:t>
            </w:r>
            <w:proofErr w:type="spellEnd"/>
            <w:r w:rsidRPr="00C72658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proofErr w:type="spellStart"/>
            <w:r w:rsidRPr="00C72658">
              <w:rPr>
                <w:rFonts w:ascii="Times New Roman" w:eastAsia="TimesNewRomanPS-BoldMT" w:hAnsi="Times New Roman"/>
                <w:b/>
                <w:bCs/>
              </w:rPr>
              <w:t>нальных</w:t>
            </w:r>
            <w:proofErr w:type="spellEnd"/>
            <w:r w:rsidRPr="00C72658">
              <w:rPr>
                <w:rFonts w:ascii="Times New Roman" w:eastAsia="TimesNewRomanPS-BoldMT" w:hAnsi="Times New Roman"/>
                <w:b/>
                <w:bCs/>
              </w:rPr>
              <w:t xml:space="preserve"> компе-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proofErr w:type="spellStart"/>
            <w:r w:rsidRPr="00C72658">
              <w:rPr>
                <w:rFonts w:ascii="Times New Roman" w:eastAsia="TimesNewRomanPS-BoldMT" w:hAnsi="Times New Roman"/>
                <w:b/>
                <w:bCs/>
              </w:rPr>
              <w:t>тенций</w:t>
            </w:r>
            <w:proofErr w:type="spellEnd"/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768" w:type="dxa"/>
            <w:vMerge w:val="restart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Наименования разделов профессионального модуля*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 w:val="restart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 xml:space="preserve">Всего 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часов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C72658">
              <w:rPr>
                <w:rFonts w:ascii="Times New Roman" w:eastAsia="TimesNewRomanPS-ItalicMT" w:hAnsi="Times New Roman"/>
                <w:b/>
                <w:i/>
                <w:iCs/>
              </w:rPr>
              <w:t>(макс.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C72658">
              <w:rPr>
                <w:rFonts w:ascii="Times New Roman" w:eastAsia="TimesNewRomanPS-ItalicMT" w:hAnsi="Times New Roman"/>
                <w:b/>
                <w:i/>
                <w:iCs/>
              </w:rPr>
              <w:t>учебная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C72658">
              <w:rPr>
                <w:rFonts w:ascii="Times New Roman" w:eastAsia="TimesNewRomanPS-ItalicMT" w:hAnsi="Times New Roman"/>
                <w:b/>
                <w:i/>
                <w:iCs/>
              </w:rPr>
              <w:t>нагрузка и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C72658">
              <w:rPr>
                <w:rFonts w:ascii="Times New Roman" w:eastAsia="TimesNewRomanPS-ItalicMT" w:hAnsi="Times New Roman"/>
                <w:b/>
                <w:i/>
                <w:iCs/>
              </w:rPr>
              <w:t>практики)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5842" w:type="dxa"/>
            <w:gridSpan w:val="5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Объем времени, отведенный на освоение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междисциплинарного курса (курсов)</w:t>
            </w:r>
          </w:p>
        </w:tc>
        <w:tc>
          <w:tcPr>
            <w:tcW w:w="3549" w:type="dxa"/>
            <w:gridSpan w:val="2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Практика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A62A8F" w:rsidRPr="00C72658" w:rsidTr="00324C99">
        <w:trPr>
          <w:jc w:val="center"/>
        </w:trPr>
        <w:tc>
          <w:tcPr>
            <w:tcW w:w="1331" w:type="dxa"/>
            <w:vMerge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768" w:type="dxa"/>
            <w:vMerge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720" w:type="dxa"/>
            <w:gridSpan w:val="3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Обязательная аудиторная учебная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нагрузка обучающегося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122" w:type="dxa"/>
            <w:gridSpan w:val="2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Самостоятельная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обучающегося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20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Учебная,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72658">
              <w:rPr>
                <w:rFonts w:ascii="Times New Roman" w:eastAsia="TimesNewRomanPSMT" w:hAnsi="Times New Roman"/>
              </w:rPr>
              <w:t>часов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42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Производственная практика (по про-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филю специальности)</w:t>
            </w:r>
            <w:r w:rsidRPr="00C72658">
              <w:rPr>
                <w:rFonts w:ascii="Times New Roman" w:eastAsia="TimesNewRomanPSMT" w:hAnsi="Times New Roman"/>
              </w:rPr>
              <w:t xml:space="preserve">, часов </w:t>
            </w:r>
          </w:p>
        </w:tc>
      </w:tr>
      <w:tr w:rsidR="00A62A8F" w:rsidRPr="00C72658" w:rsidTr="00324C99">
        <w:trPr>
          <w:trHeight w:val="1487"/>
          <w:jc w:val="center"/>
        </w:trPr>
        <w:tc>
          <w:tcPr>
            <w:tcW w:w="1331" w:type="dxa"/>
            <w:vMerge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768" w:type="dxa"/>
            <w:vMerge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48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Всего,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72658">
              <w:rPr>
                <w:rFonts w:ascii="Times New Roman" w:eastAsia="TimesNewRomanPSMT" w:hAnsi="Times New Roman"/>
              </w:rPr>
              <w:t>часов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63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в т.ч.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лабораторные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работы и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практические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занятия,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72658">
              <w:rPr>
                <w:rFonts w:ascii="Times New Roman" w:eastAsia="TimesNewRomanPSMT" w:hAnsi="Times New Roman"/>
              </w:rPr>
              <w:t>часов</w:t>
            </w:r>
          </w:p>
        </w:tc>
        <w:tc>
          <w:tcPr>
            <w:tcW w:w="1133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в т.ч.,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курсовая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(проект),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72658">
              <w:rPr>
                <w:rFonts w:ascii="Times New Roman" w:eastAsia="TimesNewRomanPSMT" w:hAnsi="Times New Roman"/>
              </w:rPr>
              <w:t>часов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8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Всего,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72658">
              <w:rPr>
                <w:rFonts w:ascii="Times New Roman" w:eastAsia="TimesNewRomanPSMT" w:hAnsi="Times New Roman"/>
              </w:rPr>
              <w:t>часов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33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в т.ч.,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курсовая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(проект),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72658">
              <w:rPr>
                <w:rFonts w:ascii="Times New Roman" w:eastAsia="TimesNewRomanPSMT" w:hAnsi="Times New Roman"/>
              </w:rPr>
              <w:t>часов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20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42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A62A8F" w:rsidRPr="00C72658" w:rsidTr="00324C99">
        <w:trPr>
          <w:jc w:val="center"/>
        </w:trPr>
        <w:tc>
          <w:tcPr>
            <w:tcW w:w="1331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1</w:t>
            </w:r>
          </w:p>
        </w:tc>
        <w:tc>
          <w:tcPr>
            <w:tcW w:w="2768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2</w:t>
            </w:r>
          </w:p>
        </w:tc>
        <w:tc>
          <w:tcPr>
            <w:tcW w:w="1271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3</w:t>
            </w:r>
          </w:p>
        </w:tc>
        <w:tc>
          <w:tcPr>
            <w:tcW w:w="948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4</w:t>
            </w:r>
          </w:p>
        </w:tc>
        <w:tc>
          <w:tcPr>
            <w:tcW w:w="163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5</w:t>
            </w:r>
          </w:p>
        </w:tc>
        <w:tc>
          <w:tcPr>
            <w:tcW w:w="1133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6</w:t>
            </w:r>
          </w:p>
        </w:tc>
        <w:tc>
          <w:tcPr>
            <w:tcW w:w="98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7</w:t>
            </w:r>
          </w:p>
        </w:tc>
        <w:tc>
          <w:tcPr>
            <w:tcW w:w="1133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8</w:t>
            </w:r>
          </w:p>
        </w:tc>
        <w:tc>
          <w:tcPr>
            <w:tcW w:w="1120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9</w:t>
            </w:r>
          </w:p>
        </w:tc>
        <w:tc>
          <w:tcPr>
            <w:tcW w:w="242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10</w:t>
            </w:r>
          </w:p>
        </w:tc>
      </w:tr>
      <w:tr w:rsidR="00A62A8F" w:rsidRPr="00C72658" w:rsidTr="00500224">
        <w:trPr>
          <w:trHeight w:val="2085"/>
          <w:jc w:val="center"/>
        </w:trPr>
        <w:tc>
          <w:tcPr>
            <w:tcW w:w="1331" w:type="dxa"/>
          </w:tcPr>
          <w:p w:rsidR="00500224" w:rsidRPr="00C72658" w:rsidRDefault="00500224" w:rsidP="00500224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C72658">
              <w:rPr>
                <w:b/>
                <w:bCs/>
                <w:sz w:val="22"/>
                <w:szCs w:val="22"/>
              </w:rPr>
              <w:t>ПК 1.1 – 1.7</w:t>
            </w:r>
          </w:p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2768" w:type="dxa"/>
          </w:tcPr>
          <w:p w:rsidR="00A62A8F" w:rsidRPr="00C72658" w:rsidRDefault="00500224" w:rsidP="00500224">
            <w:pPr>
              <w:rPr>
                <w:rFonts w:ascii="Times New Roman" w:hAnsi="Times New Roman"/>
              </w:rPr>
            </w:pPr>
            <w:r w:rsidRPr="00C726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МДК.01.01. Художественное проектирование изделий декоративно-прикладного и народного искусства</w:t>
            </w:r>
          </w:p>
        </w:tc>
        <w:tc>
          <w:tcPr>
            <w:tcW w:w="1271" w:type="dxa"/>
          </w:tcPr>
          <w:p w:rsidR="00A62A8F" w:rsidRPr="00C72658" w:rsidRDefault="00255AB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784</w:t>
            </w:r>
          </w:p>
        </w:tc>
        <w:tc>
          <w:tcPr>
            <w:tcW w:w="948" w:type="dxa"/>
          </w:tcPr>
          <w:p w:rsidR="00A62A8F" w:rsidRPr="00C72658" w:rsidRDefault="00255AB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538</w:t>
            </w:r>
          </w:p>
        </w:tc>
        <w:tc>
          <w:tcPr>
            <w:tcW w:w="1639" w:type="dxa"/>
          </w:tcPr>
          <w:p w:rsidR="00A62A8F" w:rsidRPr="00C72658" w:rsidRDefault="0027260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429</w:t>
            </w:r>
          </w:p>
        </w:tc>
        <w:tc>
          <w:tcPr>
            <w:tcW w:w="1133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89" w:type="dxa"/>
          </w:tcPr>
          <w:p w:rsidR="00A62A8F" w:rsidRPr="00C72658" w:rsidRDefault="00255AB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246</w:t>
            </w:r>
          </w:p>
        </w:tc>
        <w:tc>
          <w:tcPr>
            <w:tcW w:w="1133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120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242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C72658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</w:tr>
      <w:tr w:rsidR="00A62A8F" w:rsidRPr="00C72658" w:rsidTr="00324C99">
        <w:trPr>
          <w:jc w:val="center"/>
        </w:trPr>
        <w:tc>
          <w:tcPr>
            <w:tcW w:w="1331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</w:p>
        </w:tc>
        <w:tc>
          <w:tcPr>
            <w:tcW w:w="2768" w:type="dxa"/>
          </w:tcPr>
          <w:p w:rsidR="00A62A8F" w:rsidRPr="00892A33" w:rsidRDefault="001A3B6F" w:rsidP="00324C99">
            <w:pPr>
              <w:pStyle w:val="Default"/>
              <w:rPr>
                <w:i/>
                <w:color w:val="auto"/>
              </w:rPr>
            </w:pPr>
            <w:r w:rsidRPr="00892A33">
              <w:rPr>
                <w:b/>
                <w:i/>
                <w:color w:val="auto"/>
              </w:rPr>
              <w:t>УП.01. Учебная практика (</w:t>
            </w:r>
            <w:r w:rsidR="00892A33" w:rsidRPr="00892A33">
              <w:rPr>
                <w:b/>
                <w:i/>
                <w:color w:val="auto"/>
              </w:rPr>
              <w:t>работа с натуры на открытом воздухе (пленэр</w:t>
            </w:r>
            <w:r w:rsidR="00A62A8F" w:rsidRPr="00892A33">
              <w:rPr>
                <w:b/>
                <w:i/>
                <w:color w:val="auto"/>
              </w:rPr>
              <w:t>)</w:t>
            </w:r>
          </w:p>
        </w:tc>
        <w:tc>
          <w:tcPr>
            <w:tcW w:w="1271" w:type="dxa"/>
          </w:tcPr>
          <w:p w:rsidR="00A62A8F" w:rsidRPr="00892A33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892A33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6962" w:type="dxa"/>
            <w:gridSpan w:val="6"/>
          </w:tcPr>
          <w:p w:rsidR="00A62A8F" w:rsidRPr="00892A33" w:rsidRDefault="00272609" w:rsidP="002726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144</w:t>
            </w:r>
          </w:p>
        </w:tc>
        <w:tc>
          <w:tcPr>
            <w:tcW w:w="2429" w:type="dxa"/>
          </w:tcPr>
          <w:p w:rsidR="00A62A8F" w:rsidRPr="00C7265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</w:p>
        </w:tc>
      </w:tr>
      <w:tr w:rsidR="00892A33" w:rsidRPr="00C72658" w:rsidTr="00324C99">
        <w:trPr>
          <w:jc w:val="center"/>
        </w:trPr>
        <w:tc>
          <w:tcPr>
            <w:tcW w:w="1331" w:type="dxa"/>
          </w:tcPr>
          <w:p w:rsidR="00892A33" w:rsidRPr="00C72658" w:rsidRDefault="00892A33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</w:p>
        </w:tc>
        <w:tc>
          <w:tcPr>
            <w:tcW w:w="2768" w:type="dxa"/>
          </w:tcPr>
          <w:p w:rsidR="00892A33" w:rsidRPr="00892A33" w:rsidRDefault="00892A33" w:rsidP="00324C99">
            <w:pPr>
              <w:pStyle w:val="Default"/>
              <w:rPr>
                <w:b/>
                <w:i/>
                <w:color w:val="FF0000"/>
              </w:rPr>
            </w:pPr>
            <w:r w:rsidRPr="00892A33">
              <w:rPr>
                <w:b/>
                <w:i/>
                <w:color w:val="auto"/>
              </w:rPr>
              <w:t>УП.03. Учебная практика (изучение памятников в других городах)</w:t>
            </w:r>
          </w:p>
        </w:tc>
        <w:tc>
          <w:tcPr>
            <w:tcW w:w="1271" w:type="dxa"/>
          </w:tcPr>
          <w:p w:rsidR="00892A33" w:rsidRPr="00892A33" w:rsidRDefault="00892A33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A33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6962" w:type="dxa"/>
            <w:gridSpan w:val="6"/>
          </w:tcPr>
          <w:p w:rsidR="00892A33" w:rsidRPr="003F2CA0" w:rsidRDefault="00272609" w:rsidP="002726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NewRomanPS-BoldMT" w:hAnsi="Times New Roman"/>
                <w:b/>
                <w:bCs/>
                <w:color w:val="000000"/>
              </w:rPr>
            </w:pPr>
            <w:r w:rsidRPr="003F2CA0">
              <w:rPr>
                <w:rFonts w:ascii="Times New Roman" w:eastAsia="TimesNewRomanPS-BoldMT" w:hAnsi="Times New Roman"/>
                <w:b/>
                <w:bCs/>
                <w:color w:val="000000"/>
              </w:rPr>
              <w:t>72</w:t>
            </w:r>
          </w:p>
        </w:tc>
        <w:tc>
          <w:tcPr>
            <w:tcW w:w="2429" w:type="dxa"/>
          </w:tcPr>
          <w:p w:rsidR="00892A33" w:rsidRPr="003F2CA0" w:rsidRDefault="00892A33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000000"/>
              </w:rPr>
            </w:pPr>
          </w:p>
        </w:tc>
      </w:tr>
      <w:tr w:rsidR="00A62A8F" w:rsidRPr="003F5C64" w:rsidTr="00324C99">
        <w:trPr>
          <w:jc w:val="center"/>
        </w:trPr>
        <w:tc>
          <w:tcPr>
            <w:tcW w:w="1331" w:type="dxa"/>
          </w:tcPr>
          <w:p w:rsidR="008C4E5A" w:rsidRPr="003F5C64" w:rsidRDefault="008C4E5A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768" w:type="dxa"/>
          </w:tcPr>
          <w:p w:rsidR="00A62A8F" w:rsidRPr="003F5C64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  <w:r w:rsidRPr="003F5C64">
              <w:rPr>
                <w:rFonts w:ascii="Times New Roman" w:eastAsia="TimesNewRomanPS-BoldMT" w:hAnsi="Times New Roman"/>
                <w:b/>
                <w:bCs/>
              </w:rPr>
              <w:t>Всего:</w:t>
            </w:r>
          </w:p>
        </w:tc>
        <w:tc>
          <w:tcPr>
            <w:tcW w:w="1271" w:type="dxa"/>
          </w:tcPr>
          <w:p w:rsidR="00A62A8F" w:rsidRPr="003F5C64" w:rsidRDefault="003F5C64" w:rsidP="00255A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3F5C64">
              <w:rPr>
                <w:rFonts w:ascii="Times New Roman" w:eastAsia="TimesNewRomanPS-BoldMT" w:hAnsi="Times New Roman"/>
                <w:b/>
                <w:bCs/>
              </w:rPr>
              <w:t>10</w:t>
            </w:r>
            <w:r w:rsidR="00255AB8">
              <w:rPr>
                <w:rFonts w:ascii="Times New Roman" w:eastAsia="TimesNewRomanPS-BoldMT" w:hAnsi="Times New Roman"/>
                <w:b/>
                <w:bCs/>
              </w:rPr>
              <w:t>00</w:t>
            </w:r>
          </w:p>
        </w:tc>
        <w:tc>
          <w:tcPr>
            <w:tcW w:w="948" w:type="dxa"/>
          </w:tcPr>
          <w:p w:rsidR="00A62A8F" w:rsidRPr="003F5C64" w:rsidRDefault="00DF0F2B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538</w:t>
            </w:r>
          </w:p>
        </w:tc>
        <w:tc>
          <w:tcPr>
            <w:tcW w:w="1639" w:type="dxa"/>
          </w:tcPr>
          <w:p w:rsidR="00A62A8F" w:rsidRPr="003F5C64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3F5C64">
              <w:rPr>
                <w:rFonts w:ascii="Times New Roman" w:eastAsia="TimesNewRomanPS-BoldMT" w:hAnsi="Times New Roman"/>
                <w:bCs/>
              </w:rPr>
              <w:t>-</w:t>
            </w:r>
          </w:p>
        </w:tc>
        <w:tc>
          <w:tcPr>
            <w:tcW w:w="1133" w:type="dxa"/>
          </w:tcPr>
          <w:p w:rsidR="00A62A8F" w:rsidRPr="003F5C64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3F5C64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989" w:type="dxa"/>
          </w:tcPr>
          <w:p w:rsidR="00A62A8F" w:rsidRPr="003F5C64" w:rsidRDefault="00DF0F2B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246</w:t>
            </w:r>
          </w:p>
        </w:tc>
        <w:tc>
          <w:tcPr>
            <w:tcW w:w="1133" w:type="dxa"/>
          </w:tcPr>
          <w:p w:rsidR="00A62A8F" w:rsidRPr="003F5C64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3F5C64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120" w:type="dxa"/>
          </w:tcPr>
          <w:p w:rsidR="00A62A8F" w:rsidRPr="003F5C64" w:rsidRDefault="0027260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216</w:t>
            </w:r>
          </w:p>
        </w:tc>
        <w:tc>
          <w:tcPr>
            <w:tcW w:w="2429" w:type="dxa"/>
          </w:tcPr>
          <w:p w:rsidR="00A62A8F" w:rsidRPr="003F5C64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</w:tbl>
    <w:p w:rsidR="00C55181" w:rsidRDefault="00C55181" w:rsidP="00C5518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C72658">
        <w:rPr>
          <w:rFonts w:ascii="Times New Roman" w:hAnsi="Times New Roman"/>
          <w:b/>
          <w:bCs/>
          <w:sz w:val="24"/>
          <w:szCs w:val="24"/>
        </w:rPr>
        <w:lastRenderedPageBreak/>
        <w:t xml:space="preserve">3.2. Содержание </w:t>
      </w:r>
      <w:proofErr w:type="gramStart"/>
      <w:r w:rsidRPr="00C72658">
        <w:rPr>
          <w:rFonts w:ascii="Times New Roman" w:hAnsi="Times New Roman"/>
          <w:b/>
          <w:bCs/>
          <w:sz w:val="24"/>
          <w:szCs w:val="24"/>
        </w:rPr>
        <w:t>обучения по</w:t>
      </w:r>
      <w:proofErr w:type="gramEnd"/>
      <w:r w:rsidRPr="00C72658">
        <w:rPr>
          <w:rFonts w:ascii="Times New Roman" w:hAnsi="Times New Roman"/>
          <w:b/>
          <w:bCs/>
          <w:sz w:val="24"/>
          <w:szCs w:val="24"/>
        </w:rPr>
        <w:t xml:space="preserve"> профессиональному модулю</w:t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50"/>
        <w:gridCol w:w="9497"/>
        <w:gridCol w:w="1560"/>
        <w:gridCol w:w="1299"/>
      </w:tblGrid>
      <w:tr w:rsidR="00500224" w:rsidRPr="009A02D3" w:rsidTr="0067393D">
        <w:trPr>
          <w:trHeight w:val="20"/>
        </w:trPr>
        <w:tc>
          <w:tcPr>
            <w:tcW w:w="2235" w:type="dxa"/>
          </w:tcPr>
          <w:p w:rsidR="00500224" w:rsidRPr="009A02D3" w:rsidRDefault="0050022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347" w:type="dxa"/>
            <w:gridSpan w:val="2"/>
          </w:tcPr>
          <w:p w:rsidR="00500224" w:rsidRPr="009A02D3" w:rsidRDefault="0050022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материала, лабораторные  работы и практические занятия, </w:t>
            </w:r>
            <w:proofErr w:type="gramStart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самостоятельная</w:t>
            </w:r>
            <w:proofErr w:type="gramEnd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 работа обучающихся</w:t>
            </w:r>
          </w:p>
        </w:tc>
        <w:tc>
          <w:tcPr>
            <w:tcW w:w="1560" w:type="dxa"/>
            <w:shd w:val="clear" w:color="auto" w:fill="auto"/>
          </w:tcPr>
          <w:p w:rsidR="00500224" w:rsidRPr="009A02D3" w:rsidRDefault="00500224" w:rsidP="009A02D3">
            <w:pPr>
              <w:pStyle w:val="af0"/>
              <w:tabs>
                <w:tab w:val="left" w:pos="1620"/>
              </w:tabs>
              <w:spacing w:after="0" w:line="240" w:lineRule="auto"/>
              <w:ind w:left="-9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99" w:type="dxa"/>
          </w:tcPr>
          <w:p w:rsidR="00500224" w:rsidRPr="009A02D3" w:rsidRDefault="0050022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500224" w:rsidRPr="009A02D3" w:rsidTr="0067393D">
        <w:trPr>
          <w:trHeight w:val="20"/>
        </w:trPr>
        <w:tc>
          <w:tcPr>
            <w:tcW w:w="2235" w:type="dxa"/>
          </w:tcPr>
          <w:p w:rsidR="00500224" w:rsidRPr="009A02D3" w:rsidRDefault="00500224" w:rsidP="00CA2F86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347" w:type="dxa"/>
            <w:gridSpan w:val="2"/>
          </w:tcPr>
          <w:p w:rsidR="00500224" w:rsidRPr="009A02D3" w:rsidRDefault="00500224" w:rsidP="00CA2F86">
            <w:pPr>
              <w:pStyle w:val="af0"/>
              <w:tabs>
                <w:tab w:val="left" w:pos="1620"/>
              </w:tabs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500224" w:rsidRPr="009A02D3" w:rsidRDefault="00500224" w:rsidP="00CA2F86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9" w:type="dxa"/>
            <w:shd w:val="clear" w:color="auto" w:fill="auto"/>
          </w:tcPr>
          <w:p w:rsidR="00500224" w:rsidRPr="009A02D3" w:rsidRDefault="00500224" w:rsidP="00CA2F86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7393D" w:rsidRPr="009A02D3" w:rsidTr="0067393D">
        <w:trPr>
          <w:trHeight w:val="20"/>
        </w:trPr>
        <w:tc>
          <w:tcPr>
            <w:tcW w:w="12582" w:type="dxa"/>
            <w:gridSpan w:val="3"/>
          </w:tcPr>
          <w:p w:rsidR="0067393D" w:rsidRPr="009A02D3" w:rsidRDefault="0067393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МДК.01.01. Художественное проектирование изделий декоративно-прикладного и народного искусства</w:t>
            </w:r>
          </w:p>
        </w:tc>
        <w:tc>
          <w:tcPr>
            <w:tcW w:w="1560" w:type="dxa"/>
            <w:shd w:val="clear" w:color="auto" w:fill="auto"/>
          </w:tcPr>
          <w:p w:rsidR="0067393D" w:rsidRPr="009A02D3" w:rsidRDefault="00255AB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784</w:t>
            </w:r>
          </w:p>
        </w:tc>
        <w:tc>
          <w:tcPr>
            <w:tcW w:w="1299" w:type="dxa"/>
            <w:shd w:val="clear" w:color="auto" w:fill="auto"/>
          </w:tcPr>
          <w:p w:rsidR="0067393D" w:rsidRPr="009A02D3" w:rsidRDefault="0067393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0224" w:rsidRPr="009A02D3" w:rsidTr="00752714">
        <w:trPr>
          <w:trHeight w:val="20"/>
        </w:trPr>
        <w:tc>
          <w:tcPr>
            <w:tcW w:w="15441" w:type="dxa"/>
            <w:gridSpan w:val="5"/>
          </w:tcPr>
          <w:p w:rsidR="00500224" w:rsidRPr="009A02D3" w:rsidRDefault="00500224" w:rsidP="004F7FC5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1 КУРС</w:t>
            </w:r>
          </w:p>
        </w:tc>
      </w:tr>
      <w:tr w:rsidR="00F10FD5" w:rsidRPr="009A02D3" w:rsidTr="00255AB8">
        <w:trPr>
          <w:trHeight w:val="20"/>
        </w:trPr>
        <w:tc>
          <w:tcPr>
            <w:tcW w:w="12582" w:type="dxa"/>
            <w:gridSpan w:val="3"/>
          </w:tcPr>
          <w:p w:rsidR="00F10FD5" w:rsidRPr="009A02D3" w:rsidRDefault="00F10FD5" w:rsidP="004F7FC5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1. (1 семестр)</w:t>
            </w:r>
          </w:p>
        </w:tc>
        <w:tc>
          <w:tcPr>
            <w:tcW w:w="1560" w:type="dxa"/>
            <w:shd w:val="clear" w:color="auto" w:fill="auto"/>
          </w:tcPr>
          <w:p w:rsidR="00F10FD5" w:rsidRPr="009A02D3" w:rsidRDefault="00F10FD5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299" w:type="dxa"/>
            <w:shd w:val="clear" w:color="auto" w:fill="auto"/>
          </w:tcPr>
          <w:p w:rsidR="00F10FD5" w:rsidRPr="009A02D3" w:rsidRDefault="00F10FD5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255AB8">
        <w:trPr>
          <w:trHeight w:val="20"/>
        </w:trPr>
        <w:tc>
          <w:tcPr>
            <w:tcW w:w="3085" w:type="dxa"/>
            <w:gridSpan w:val="2"/>
            <w:vMerge w:val="restart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1.1.</w:t>
            </w:r>
          </w:p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Вводное занятие. Предмет композиции.</w:t>
            </w:r>
          </w:p>
        </w:tc>
        <w:tc>
          <w:tcPr>
            <w:tcW w:w="9497" w:type="dxa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33EE0" w:rsidRPr="009A02D3" w:rsidTr="00E33EE0">
        <w:trPr>
          <w:trHeight w:val="1884"/>
        </w:trPr>
        <w:tc>
          <w:tcPr>
            <w:tcW w:w="3085" w:type="dxa"/>
            <w:gridSpan w:val="2"/>
            <w:vMerge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E33EE0" w:rsidRDefault="00E33EE0" w:rsidP="00024A88">
            <w:pPr>
              <w:pStyle w:val="c19"/>
              <w:shd w:val="clear" w:color="auto" w:fill="FFFFFF"/>
              <w:spacing w:before="0" w:beforeAutospacing="0" w:after="0" w:afterAutospacing="0"/>
              <w:ind w:firstLine="317"/>
              <w:jc w:val="both"/>
            </w:pPr>
            <w:r w:rsidRPr="00893A4B">
              <w:t>Введение.</w:t>
            </w:r>
            <w:r>
              <w:t xml:space="preserve"> </w:t>
            </w:r>
            <w:r w:rsidRPr="00893A4B">
              <w:t>Цели и задачи курса. Роль декоративн</w:t>
            </w:r>
            <w:proofErr w:type="gramStart"/>
            <w:r w:rsidRPr="00893A4B">
              <w:t>о-</w:t>
            </w:r>
            <w:proofErr w:type="gramEnd"/>
            <w:r w:rsidRPr="00893A4B">
              <w:t xml:space="preserve"> прикладного искусства в повседневной жизни человека. Исторический обзор декоративно-прикладного искусства.</w:t>
            </w:r>
          </w:p>
          <w:p w:rsidR="00E33EE0" w:rsidRPr="009A02D3" w:rsidRDefault="00E33EE0" w:rsidP="00E33EE0">
            <w:pPr>
              <w:pStyle w:val="c19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proofErr w:type="gramStart"/>
            <w:r w:rsidRPr="00893A4B">
              <w:t>Основные понятия и закономерности композиции ДПИ: соблюдение традиции</w:t>
            </w:r>
            <w:r>
              <w:t xml:space="preserve"> (</w:t>
            </w:r>
            <w:r w:rsidRPr="00893A4B">
              <w:t>каноничной, традиционной и новаторской</w:t>
            </w:r>
            <w:r>
              <w:t>)</w:t>
            </w:r>
            <w:r w:rsidRPr="00893A4B">
              <w:t>, целостности</w:t>
            </w:r>
            <w:r>
              <w:t xml:space="preserve"> (</w:t>
            </w:r>
            <w:r w:rsidRPr="00CB1610">
              <w:t>неделимость, подчиненность и группировки элементов, частей композиционной структуры произведения</w:t>
            </w:r>
            <w:r>
              <w:t>)</w:t>
            </w:r>
            <w:r w:rsidRPr="00893A4B">
              <w:t xml:space="preserve"> и тектоники</w:t>
            </w:r>
            <w:r>
              <w:t xml:space="preserve"> (</w:t>
            </w:r>
            <w:r w:rsidRPr="00893A4B">
              <w:t>функция — материал — структура — конструкция — форма</w:t>
            </w:r>
            <w:r>
              <w:t>).</w:t>
            </w:r>
            <w:proofErr w:type="gramEnd"/>
            <w:r>
              <w:t xml:space="preserve"> </w:t>
            </w:r>
            <w:r>
              <w:rPr>
                <w:bCs/>
              </w:rPr>
              <w:t>О</w:t>
            </w:r>
            <w:r w:rsidRPr="00CB1610">
              <w:rPr>
                <w:bCs/>
              </w:rPr>
              <w:t>сновные объемно-пространственные тектонические структуры</w:t>
            </w:r>
            <w:r w:rsidRPr="00CB1610">
              <w:t>.</w:t>
            </w:r>
            <w:r w:rsidRPr="00893A4B">
              <w:t xml:space="preserve"> </w:t>
            </w:r>
          </w:p>
        </w:tc>
        <w:tc>
          <w:tcPr>
            <w:tcW w:w="1560" w:type="dxa"/>
            <w:vMerge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E33EE0">
        <w:trPr>
          <w:trHeight w:val="309"/>
        </w:trPr>
        <w:tc>
          <w:tcPr>
            <w:tcW w:w="3085" w:type="dxa"/>
            <w:gridSpan w:val="2"/>
            <w:vMerge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E33EE0" w:rsidRPr="00893A4B" w:rsidRDefault="00E33EE0" w:rsidP="00E9296F">
            <w:pPr>
              <w:pStyle w:val="c19"/>
              <w:shd w:val="clear" w:color="auto" w:fill="FFFFFF"/>
              <w:spacing w:before="0" w:beforeAutospacing="0" w:after="0" w:afterAutospacing="0"/>
              <w:jc w:val="both"/>
            </w:pPr>
            <w:r w:rsidRPr="00024A88">
              <w:t>Основные технические приемы при исполнении проектов.</w:t>
            </w:r>
          </w:p>
        </w:tc>
        <w:tc>
          <w:tcPr>
            <w:tcW w:w="1560" w:type="dxa"/>
            <w:vMerge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3F2CA0">
        <w:trPr>
          <w:trHeight w:val="299"/>
        </w:trPr>
        <w:tc>
          <w:tcPr>
            <w:tcW w:w="3085" w:type="dxa"/>
            <w:gridSpan w:val="2"/>
            <w:vMerge w:val="restart"/>
          </w:tcPr>
          <w:p w:rsidR="00E33EE0" w:rsidRPr="009A02D3" w:rsidRDefault="00E33EE0" w:rsidP="00E33EE0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1.2.</w:t>
            </w:r>
          </w:p>
          <w:p w:rsidR="00E33EE0" w:rsidRPr="009A02D3" w:rsidRDefault="00E33EE0" w:rsidP="00E33EE0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Основы композиции.</w:t>
            </w:r>
          </w:p>
        </w:tc>
        <w:tc>
          <w:tcPr>
            <w:tcW w:w="9497" w:type="dxa"/>
          </w:tcPr>
          <w:p w:rsidR="00E33EE0" w:rsidRPr="009A02D3" w:rsidRDefault="00E33EE0" w:rsidP="00E33EE0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shd w:val="clear" w:color="auto" w:fill="auto"/>
          </w:tcPr>
          <w:p w:rsidR="00E33EE0" w:rsidRPr="007C6E21" w:rsidRDefault="00E33EE0" w:rsidP="007C6E2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6E21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299" w:type="dxa"/>
            <w:shd w:val="clear" w:color="auto" w:fill="FFFFFF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3F2CA0">
        <w:trPr>
          <w:trHeight w:val="299"/>
        </w:trPr>
        <w:tc>
          <w:tcPr>
            <w:tcW w:w="3085" w:type="dxa"/>
            <w:gridSpan w:val="2"/>
            <w:vMerge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E33EE0" w:rsidRPr="00E33EE0" w:rsidRDefault="00E33EE0" w:rsidP="007C6E21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33EE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Законы и закономерности композиции как отражение фундаментальных законов природы и человека. Физиология восприятия изображения. Понятия: «Ритм», «Симметрия», «Асимметрия», «Равновесие», «Движение», «Статика», «Динамика», и т.д. Понятие «Изящные искусства». Понятие «Декоративно-прикладное искусство». Прикладное искусство как мир вещей, имеющих художественный образ, выражающий и несущий информацию о национальных особенностях народа. Декоративное искусство как эстетическое освоение среды, окружающей человека. Понятие «Орнамент». </w:t>
            </w:r>
            <w:proofErr w:type="gramStart"/>
            <w:r w:rsidRPr="00E33EE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Виды орнамента: </w:t>
            </w:r>
            <w:r w:rsidR="00E9296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33EE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геометрический, </w:t>
            </w:r>
            <w:r w:rsidR="00E9296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33EE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растительный, смешанный или комбинированный и др. Типы орнамента: </w:t>
            </w:r>
            <w:r w:rsidR="00E9296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33EE0">
              <w:rPr>
                <w:rFonts w:ascii="Times New Roman" w:hAnsi="Times New Roman"/>
                <w:bCs/>
                <w:iCs/>
                <w:sz w:val="24"/>
                <w:szCs w:val="24"/>
              </w:rPr>
              <w:t>сетчатый, розетта, ленточный (бордюрный).</w:t>
            </w:r>
            <w:proofErr w:type="gramEnd"/>
            <w:r w:rsidRPr="00E33EE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Схемы ленточного (бордюрного) орнамента. Понятия: «Мотив», «Раппорт», «Декоративная стилизация». Основные законы композиционного построения орнамента. Понятия: «Целостность», «Гармония», «Равновесие», «Единство», «Соподчинѐнность», «Пропорциональность», «Соразмерность». Типы вращения и переноса относительно оси вращения и осей переноса.</w:t>
            </w:r>
          </w:p>
        </w:tc>
        <w:tc>
          <w:tcPr>
            <w:tcW w:w="1560" w:type="dxa"/>
            <w:shd w:val="clear" w:color="auto" w:fill="auto"/>
          </w:tcPr>
          <w:p w:rsidR="00E33EE0" w:rsidRPr="009A02D3" w:rsidRDefault="007C6E21" w:rsidP="007C6E2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FFFFFF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3F2CA0">
        <w:trPr>
          <w:trHeight w:val="299"/>
        </w:trPr>
        <w:tc>
          <w:tcPr>
            <w:tcW w:w="3085" w:type="dxa"/>
            <w:gridSpan w:val="2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E33EE0" w:rsidRPr="009A02D3" w:rsidRDefault="00E33EE0" w:rsidP="001619A8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 xml:space="preserve">Выражение в орнаментальных мотивах статичности композиционного решения за счёт </w:t>
            </w:r>
            <w:r w:rsidRPr="009A02D3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использования вертикалей и горизонталей. Создание динамичности композиции за счёт использования наклонных линий. Выразительные особенности прямолинейного вида пластического движения</w:t>
            </w:r>
          </w:p>
        </w:tc>
        <w:tc>
          <w:tcPr>
            <w:tcW w:w="1560" w:type="dxa"/>
            <w:shd w:val="clear" w:color="auto" w:fill="auto"/>
          </w:tcPr>
          <w:p w:rsidR="00E33EE0" w:rsidRPr="009A02D3" w:rsidRDefault="007C6E21" w:rsidP="007C6E2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299" w:type="dxa"/>
            <w:shd w:val="clear" w:color="auto" w:fill="FFFFFF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76F" w:rsidRPr="009A02D3" w:rsidTr="00024A88">
        <w:trPr>
          <w:trHeight w:val="299"/>
        </w:trPr>
        <w:tc>
          <w:tcPr>
            <w:tcW w:w="3085" w:type="dxa"/>
            <w:gridSpan w:val="2"/>
            <w:vMerge w:val="restart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69776F" w:rsidRPr="00E33EE0" w:rsidRDefault="0069776F" w:rsidP="00E33EE0">
            <w:pPr>
              <w:pStyle w:val="af0"/>
              <w:tabs>
                <w:tab w:val="left" w:pos="884"/>
              </w:tabs>
              <w:spacing w:after="0" w:line="24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33EE0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776F" w:rsidRPr="007C6E21" w:rsidRDefault="007C6E21" w:rsidP="007C6E2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6E21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9776F" w:rsidRPr="009A02D3" w:rsidTr="00255AB8">
        <w:trPr>
          <w:trHeight w:val="20"/>
        </w:trPr>
        <w:tc>
          <w:tcPr>
            <w:tcW w:w="3085" w:type="dxa"/>
            <w:gridSpan w:val="2"/>
            <w:vMerge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1B0D52" w:rsidRPr="001B0D52" w:rsidRDefault="001B0D52" w:rsidP="008F559C">
            <w:pPr>
              <w:pStyle w:val="af0"/>
              <w:tabs>
                <w:tab w:val="left" w:pos="884"/>
              </w:tabs>
              <w:spacing w:after="0" w:line="240" w:lineRule="auto"/>
              <w:ind w:left="34" w:hanging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Ритм – композиционное средство выражения замысла, его организующее начало, позволяющие объединить элементы произведения в единое целое. Это приемы повтора, чередования цветовых и световых пятен, чередование больших и малых пятен, соотношение крупных и мелких величин. Путь к композиционной организации через ритм </w:t>
            </w:r>
            <w:proofErr w:type="gramStart"/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определяется</w:t>
            </w:r>
            <w:proofErr w:type="gramEnd"/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прежде всего, повторяемостью, соразмерностью частей, пропорциональным соотношением различных элементов композиции, которые создают ритмическое звучание при строгой соподчиненности целому</w:t>
            </w:r>
            <w:r w:rsidRPr="001B0D5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9776F" w:rsidRPr="00E33EE0" w:rsidRDefault="0069776F" w:rsidP="008F559C">
            <w:pPr>
              <w:pStyle w:val="af0"/>
              <w:tabs>
                <w:tab w:val="left" w:pos="884"/>
              </w:tabs>
              <w:spacing w:after="0" w:line="240" w:lineRule="auto"/>
              <w:ind w:left="34" w:hanging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нескольк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(4-6) эскизов – по</w:t>
            </w:r>
            <w:r>
              <w:rPr>
                <w:rFonts w:ascii="Times New Roman" w:hAnsi="Times New Roman"/>
                <w:sz w:val="24"/>
                <w:szCs w:val="24"/>
              </w:rPr>
              <w:t>исков по теме «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Простой и сложный ритм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 3 тона графитным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карандашом</w:t>
            </w:r>
          </w:p>
        </w:tc>
        <w:tc>
          <w:tcPr>
            <w:tcW w:w="1560" w:type="dxa"/>
            <w:vMerge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76F" w:rsidRPr="009A02D3" w:rsidTr="00255AB8">
        <w:trPr>
          <w:trHeight w:val="20"/>
        </w:trPr>
        <w:tc>
          <w:tcPr>
            <w:tcW w:w="3085" w:type="dxa"/>
            <w:gridSpan w:val="2"/>
            <w:vMerge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1B0D52" w:rsidRDefault="001B0D52" w:rsidP="001B0D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Симметрия отражения – абсолютная;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имметрия относительная - относительно оси формы уравновешиваются элементы примерно одинакового качества;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имметрия контрастная – исходной форме на одной стороне оси симметрии противостоит контрастная форма на другой ее стороне (расположение листьев на ветке со смещением);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имметрия центральная – форма развивается радиальн</w:t>
            </w:r>
            <w:proofErr w:type="gramStart"/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о(</w:t>
            </w:r>
            <w:proofErr w:type="gramEnd"/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лимон);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имметрия вращения (винтовая)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1B0D52" w:rsidRDefault="001B0D52" w:rsidP="001B0D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На начальном этапе выполнения задания необходимо искать именно простые и понятные формы симметрии.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9776F" w:rsidRPr="009A02D3" w:rsidRDefault="0069776F" w:rsidP="00F90B9C">
            <w:pPr>
              <w:spacing w:after="0" w:line="240" w:lineRule="auto"/>
              <w:ind w:firstLine="7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нескольк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(4-6) эскизов – по</w:t>
            </w:r>
            <w:r>
              <w:rPr>
                <w:rFonts w:ascii="Times New Roman" w:hAnsi="Times New Roman"/>
                <w:sz w:val="24"/>
                <w:szCs w:val="24"/>
              </w:rPr>
              <w:t>исков по теме «С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имметрия и асимметрия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 в 3 тона графитным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карандашом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560" w:type="dxa"/>
            <w:vMerge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F22" w:rsidRPr="009A02D3" w:rsidTr="00255AB8">
        <w:trPr>
          <w:trHeight w:val="20"/>
        </w:trPr>
        <w:tc>
          <w:tcPr>
            <w:tcW w:w="3085" w:type="dxa"/>
            <w:gridSpan w:val="2"/>
            <w:vMerge/>
          </w:tcPr>
          <w:p w:rsidR="00CC3F22" w:rsidRPr="009A02D3" w:rsidRDefault="00CC3F2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CC3F22" w:rsidRDefault="00CC3F22" w:rsidP="00CC3F22">
            <w:pPr>
              <w:spacing w:after="0" w:line="240" w:lineRule="auto"/>
              <w:ind w:firstLine="76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Статика – подчеркнутое выражение (визуально) состояния покоя, незыблемости, устойчивости формы во всем строе, в самой геометрической основе. Как </w:t>
            </w:r>
            <w:proofErr w:type="gramStart"/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правило</w:t>
            </w:r>
            <w:proofErr w:type="gramEnd"/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статичные формы симметричны, имеют явный центр</w:t>
            </w:r>
            <w:r w:rsidRPr="00CC3F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образа статики следует</w:t>
            </w:r>
            <w:r w:rsidRPr="00CC3F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вести с помощью статичных фигур (квадрат, прямоугольник, трапеция, полукруг), выстраивая их в нижней «тяжелой» части листа.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C3F22" w:rsidRPr="00CC3F22" w:rsidRDefault="00CC3F22" w:rsidP="00CC3F22">
            <w:pPr>
              <w:spacing w:after="0" w:line="240" w:lineRule="auto"/>
              <w:ind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нескольк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(4-6) эскизов – по</w:t>
            </w:r>
            <w:r>
              <w:rPr>
                <w:rFonts w:ascii="Times New Roman" w:hAnsi="Times New Roman"/>
                <w:sz w:val="24"/>
                <w:szCs w:val="24"/>
              </w:rPr>
              <w:t>исков по теме «Статика»</w:t>
            </w:r>
          </w:p>
        </w:tc>
        <w:tc>
          <w:tcPr>
            <w:tcW w:w="1560" w:type="dxa"/>
            <w:vMerge/>
            <w:shd w:val="clear" w:color="auto" w:fill="auto"/>
          </w:tcPr>
          <w:p w:rsidR="00CC3F22" w:rsidRPr="009A02D3" w:rsidRDefault="00CC3F2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CC3F22" w:rsidRPr="009A02D3" w:rsidRDefault="00CC3F2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F22" w:rsidRPr="009A02D3" w:rsidTr="00255AB8">
        <w:trPr>
          <w:trHeight w:val="20"/>
        </w:trPr>
        <w:tc>
          <w:tcPr>
            <w:tcW w:w="3085" w:type="dxa"/>
            <w:gridSpan w:val="2"/>
            <w:vMerge/>
          </w:tcPr>
          <w:p w:rsidR="00CC3F22" w:rsidRPr="009A02D3" w:rsidRDefault="00CC3F2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CC3F22" w:rsidRPr="002D504E" w:rsidRDefault="00CC3F22" w:rsidP="00CC3F22">
            <w:pPr>
              <w:spacing w:after="0" w:line="240" w:lineRule="auto"/>
              <w:ind w:firstLine="76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Динамичность свойственна форме активно, односторонне направленной, как</w:t>
            </w:r>
            <w:r w:rsidRPr="00CC3F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бы вторгающейся в пространство и преодолевающей сопротивление. Чередующиеся элементы (нарастающий и убывающий ритм) выражают (визуально) движение, динамику.</w:t>
            </w:r>
          </w:p>
          <w:p w:rsidR="00CC3F22" w:rsidRPr="002D504E" w:rsidRDefault="00CC3F22" w:rsidP="00CC3F22">
            <w:pPr>
              <w:spacing w:after="0" w:line="240" w:lineRule="auto"/>
              <w:ind w:firstLine="76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динамического построения</w:t>
            </w:r>
            <w:r w:rsidRPr="00CC3F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позволяет более ярко передать </w:t>
            </w: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настроение, взрыв эмоций, радость, подчеркнуть форму и цвет предметов. Предметы в динамике в основном выстраиваются по диагонали, приветствуется ассиметричное расположение.</w:t>
            </w:r>
          </w:p>
          <w:p w:rsidR="00CC3F22" w:rsidRPr="002D504E" w:rsidRDefault="00CC3F22" w:rsidP="00CC3F22">
            <w:pPr>
              <w:spacing w:after="0" w:line="240" w:lineRule="auto"/>
              <w:ind w:firstLine="76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504E">
              <w:rPr>
                <w:rFonts w:ascii="Times New Roman" w:hAnsi="Times New Roman"/>
                <w:color w:val="000000"/>
                <w:sz w:val="24"/>
                <w:szCs w:val="24"/>
              </w:rPr>
              <w:t>Динамичность тесно связана с пропорциями, контрастом. Контраст – универсальное средство композиции. Все построено на контрастах - контраст форм и размеров, контраст цвета и силуэтов, контраст тона и фактуры.</w:t>
            </w:r>
          </w:p>
          <w:p w:rsidR="00CC3F22" w:rsidRPr="002D504E" w:rsidRDefault="00CC3F22" w:rsidP="00F90B9C">
            <w:pPr>
              <w:spacing w:after="0" w:line="240" w:lineRule="auto"/>
              <w:ind w:firstLine="76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нескольк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(4-6) эскизов – по</w:t>
            </w:r>
            <w:r>
              <w:rPr>
                <w:rFonts w:ascii="Times New Roman" w:hAnsi="Times New Roman"/>
                <w:sz w:val="24"/>
                <w:szCs w:val="24"/>
              </w:rPr>
              <w:t>исков по теме «</w:t>
            </w:r>
            <w:r w:rsidR="00F90B9C">
              <w:rPr>
                <w:rFonts w:ascii="Times New Roman" w:hAnsi="Times New Roman"/>
                <w:sz w:val="24"/>
                <w:szCs w:val="24"/>
              </w:rPr>
              <w:t>Динамика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F90B9C">
              <w:rPr>
                <w:rFonts w:ascii="Times New Roman" w:hAnsi="Times New Roman"/>
                <w:sz w:val="24"/>
                <w:szCs w:val="24"/>
              </w:rPr>
              <w:t>, «К</w:t>
            </w:r>
            <w:r w:rsidR="00F90B9C" w:rsidRPr="009A02D3">
              <w:rPr>
                <w:rFonts w:ascii="Times New Roman" w:hAnsi="Times New Roman"/>
                <w:sz w:val="24"/>
                <w:szCs w:val="24"/>
              </w:rPr>
              <w:t>онтраст</w:t>
            </w:r>
            <w:r w:rsidR="00F90B9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Merge/>
            <w:shd w:val="clear" w:color="auto" w:fill="auto"/>
          </w:tcPr>
          <w:p w:rsidR="00CC3F22" w:rsidRPr="009A02D3" w:rsidRDefault="00CC3F2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CC3F22" w:rsidRPr="009A02D3" w:rsidRDefault="00CC3F22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76F" w:rsidRPr="009A02D3" w:rsidTr="00255AB8">
        <w:trPr>
          <w:trHeight w:val="20"/>
        </w:trPr>
        <w:tc>
          <w:tcPr>
            <w:tcW w:w="3085" w:type="dxa"/>
            <w:gridSpan w:val="2"/>
            <w:vMerge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7C6E21" w:rsidRDefault="0069776F" w:rsidP="000D60E7">
            <w:pPr>
              <w:pStyle w:val="af0"/>
              <w:tabs>
                <w:tab w:val="left" w:pos="884"/>
              </w:tabs>
              <w:spacing w:after="0" w:line="240" w:lineRule="auto"/>
              <w:ind w:left="0" w:firstLine="74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E21" w:rsidRPr="007C6E21">
              <w:rPr>
                <w:rFonts w:ascii="Times New Roman" w:hAnsi="Times New Roman"/>
                <w:color w:val="000000"/>
                <w:sz w:val="24"/>
                <w:szCs w:val="24"/>
              </w:rPr>
              <w:t>Пропорции характеризуют гармоничную связь нескольких форм. Главным их элементом часто служит пропорциональный модуль. Он дает возможность производить композиционное построение на основе использования кратных величин, т.е. простого их умножения или сокращения в определенное число раз. Как правило, для модуля используются натуральные (целые) числа, позволяющие получить в результате их деления или умножения также целые кратные числа. Модулем может быть не только число, но и любая величина, не связанная с метрической или другой системой измерения. Им может быть любой элемент композиции, например, ширина или высота прямоугольника. С его помощью можно построить модульную сетку, в которую легко вписываются любые пропорциональные величины</w:t>
            </w:r>
            <w:r w:rsidR="007C6E2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7C6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776F" w:rsidRPr="007C6E21" w:rsidRDefault="007C6E21" w:rsidP="000D60E7">
            <w:pPr>
              <w:pStyle w:val="af0"/>
              <w:tabs>
                <w:tab w:val="left" w:pos="884"/>
              </w:tabs>
              <w:spacing w:after="0" w:line="240" w:lineRule="auto"/>
              <w:ind w:left="0" w:firstLine="74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нескольк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(4-6) эскизов – по</w:t>
            </w:r>
            <w:r>
              <w:rPr>
                <w:rFonts w:ascii="Times New Roman" w:hAnsi="Times New Roman"/>
                <w:sz w:val="24"/>
                <w:szCs w:val="24"/>
              </w:rPr>
              <w:t>исков по темам «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Модульная сетка,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юанс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 в 3 тона графитным </w:t>
            </w:r>
            <w:r w:rsidRPr="002E24C6">
              <w:rPr>
                <w:rFonts w:ascii="Times New Roman" w:hAnsi="Times New Roman"/>
                <w:sz w:val="24"/>
                <w:szCs w:val="24"/>
              </w:rPr>
              <w:t>карандашом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560" w:type="dxa"/>
            <w:vMerge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76F" w:rsidRPr="009A02D3" w:rsidTr="001619A8">
        <w:trPr>
          <w:trHeight w:val="710"/>
        </w:trPr>
        <w:tc>
          <w:tcPr>
            <w:tcW w:w="3085" w:type="dxa"/>
            <w:gridSpan w:val="2"/>
            <w:vMerge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0D60E7" w:rsidRDefault="007C6E21" w:rsidP="007C6E21">
            <w:pPr>
              <w:pStyle w:val="af0"/>
              <w:tabs>
                <w:tab w:val="left" w:pos="884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7C6E21">
              <w:rPr>
                <w:rFonts w:ascii="Times New Roman" w:hAnsi="Times New Roman"/>
                <w:sz w:val="24"/>
                <w:szCs w:val="24"/>
              </w:rPr>
              <w:t>Пропорции и масштабные отношения элементов композиции</w:t>
            </w:r>
            <w:r w:rsidR="000D60E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C6E21" w:rsidRPr="007C6E21" w:rsidRDefault="000D60E7" w:rsidP="00F811ED">
            <w:pPr>
              <w:pStyle w:val="af0"/>
              <w:tabs>
                <w:tab w:val="left" w:pos="884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D60E7">
              <w:rPr>
                <w:rFonts w:ascii="Times New Roman" w:hAnsi="Times New Roman"/>
                <w:sz w:val="24"/>
                <w:szCs w:val="24"/>
              </w:rPr>
              <w:t xml:space="preserve">Размер как абсолютная величина формы. Масштаб  как выражение относительной величины формы, соразмерная в той или иной степени с другой исходной величиной или, в композиционном плане, с тем впечатлением, которое производит эта форма на человека. </w:t>
            </w:r>
          </w:p>
          <w:p w:rsidR="0069776F" w:rsidRPr="009A02D3" w:rsidRDefault="007C6E21" w:rsidP="000D60E7">
            <w:pPr>
              <w:pStyle w:val="af0"/>
              <w:tabs>
                <w:tab w:val="left" w:pos="884"/>
              </w:tabs>
              <w:spacing w:after="0" w:line="240" w:lineRule="auto"/>
              <w:ind w:left="34" w:firstLine="709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7C6E21">
              <w:rPr>
                <w:rFonts w:ascii="Times New Roman" w:hAnsi="Times New Roman"/>
                <w:color w:val="000000"/>
                <w:sz w:val="24"/>
                <w:szCs w:val="24"/>
              </w:rPr>
              <w:t>Создать композицию по собственным пропорциональным соотношениям. Материалы: Тушь. Формат листа – А3.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76F" w:rsidRPr="009A02D3" w:rsidTr="003F2CA0">
        <w:trPr>
          <w:trHeight w:val="710"/>
        </w:trPr>
        <w:tc>
          <w:tcPr>
            <w:tcW w:w="3085" w:type="dxa"/>
            <w:gridSpan w:val="2"/>
            <w:vMerge/>
            <w:tcBorders>
              <w:bottom w:val="single" w:sz="4" w:space="0" w:color="auto"/>
            </w:tcBorders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</w:tcPr>
          <w:p w:rsidR="0069776F" w:rsidRDefault="007C6E21" w:rsidP="007C6E21">
            <w:pPr>
              <w:pStyle w:val="af0"/>
              <w:tabs>
                <w:tab w:val="left" w:pos="884"/>
              </w:tabs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7C6E21" w:rsidRPr="009A02D3" w:rsidRDefault="00F811ED" w:rsidP="00F811ED">
            <w:pPr>
              <w:pStyle w:val="af0"/>
              <w:tabs>
                <w:tab w:val="left" w:pos="884"/>
              </w:tabs>
              <w:spacing w:after="0" w:line="240" w:lineRule="auto"/>
              <w:ind w:left="34" w:hanging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811ED">
              <w:rPr>
                <w:rFonts w:ascii="Times New Roman" w:hAnsi="Times New Roman"/>
                <w:color w:val="000000"/>
                <w:sz w:val="24"/>
                <w:szCs w:val="24"/>
              </w:rPr>
              <w:t>Построить разномасштабные графические композиции с помощью геометрических фигур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7C6E21" w:rsidRPr="007C6E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Завершение </w:t>
            </w:r>
            <w:r w:rsidR="000D60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работы, начатой в аудитории. 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69776F" w:rsidRPr="007C6E21" w:rsidRDefault="007C6E21" w:rsidP="00E9296F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 w:rsidRPr="007C6E21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="00E9296F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shd w:val="clear" w:color="auto" w:fill="BFBFBF"/>
          </w:tcPr>
          <w:p w:rsidR="0069776F" w:rsidRPr="009A02D3" w:rsidRDefault="0069776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D68" w:rsidRPr="009A02D3" w:rsidTr="00255AB8">
        <w:trPr>
          <w:trHeight w:val="347"/>
        </w:trPr>
        <w:tc>
          <w:tcPr>
            <w:tcW w:w="3085" w:type="dxa"/>
            <w:gridSpan w:val="2"/>
            <w:vMerge w:val="restart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1.3.</w:t>
            </w:r>
          </w:p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Композиция в круге, квадрате и полосе.</w:t>
            </w:r>
          </w:p>
        </w:tc>
        <w:tc>
          <w:tcPr>
            <w:tcW w:w="9497" w:type="dxa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32D68" w:rsidRPr="009A02D3" w:rsidTr="00E9296F">
        <w:trPr>
          <w:trHeight w:val="404"/>
        </w:trPr>
        <w:tc>
          <w:tcPr>
            <w:tcW w:w="3085" w:type="dxa"/>
            <w:gridSpan w:val="2"/>
            <w:vMerge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432D68" w:rsidRDefault="00432D68" w:rsidP="000D60E7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2D6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 созданием композиции в круге, квадрате и полосе. </w:t>
            </w:r>
          </w:p>
          <w:p w:rsidR="00432D68" w:rsidRPr="009A02D3" w:rsidRDefault="00432D68" w:rsidP="00432D68">
            <w:pPr>
              <w:pStyle w:val="a7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>Поиски, эскизы</w:t>
            </w:r>
          </w:p>
          <w:p w:rsidR="00432D68" w:rsidRDefault="00432D68" w:rsidP="00432D68">
            <w:pPr>
              <w:pStyle w:val="a7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Композиция и </w:t>
            </w:r>
            <w:proofErr w:type="spellStart"/>
            <w:r w:rsidRPr="009A02D3">
              <w:rPr>
                <w:rFonts w:ascii="Times New Roman" w:hAnsi="Times New Roman" w:cs="Times New Roman"/>
                <w:sz w:val="24"/>
                <w:szCs w:val="24"/>
              </w:rPr>
              <w:t>отрисовка</w:t>
            </w:r>
            <w:proofErr w:type="spellEnd"/>
            <w:r w:rsidRPr="009A02D3">
              <w:rPr>
                <w:rFonts w:ascii="Times New Roman" w:hAnsi="Times New Roman" w:cs="Times New Roman"/>
                <w:sz w:val="24"/>
                <w:szCs w:val="24"/>
              </w:rPr>
              <w:t xml:space="preserve"> на планшете.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2D68" w:rsidRPr="009A02D3" w:rsidRDefault="00432D68" w:rsidP="00432D68">
            <w:pPr>
              <w:pStyle w:val="a7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Исполнение на планшете – отмывка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D68" w:rsidRPr="009A02D3" w:rsidTr="003F2CA0">
        <w:trPr>
          <w:trHeight w:val="575"/>
        </w:trPr>
        <w:tc>
          <w:tcPr>
            <w:tcW w:w="3085" w:type="dxa"/>
            <w:gridSpan w:val="2"/>
            <w:vMerge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432D68" w:rsidRDefault="00432D68" w:rsidP="000D60E7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432D68" w:rsidRPr="00432D68" w:rsidRDefault="00432D68" w:rsidP="00432D6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32D68">
              <w:rPr>
                <w:rFonts w:ascii="Times New Roman" w:hAnsi="Times New Roman" w:cs="Times New Roman"/>
                <w:sz w:val="24"/>
                <w:szCs w:val="24"/>
              </w:rPr>
              <w:t>бор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 w:rsidRPr="00432D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</w:t>
            </w:r>
            <w:r w:rsidRPr="00432D68">
              <w:rPr>
                <w:rFonts w:ascii="Times New Roman" w:hAnsi="Times New Roman" w:cs="Times New Roman"/>
                <w:sz w:val="24"/>
                <w:szCs w:val="24"/>
              </w:rPr>
              <w:t>эскиз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ами, подготовка и оформление работ к просмотру.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432D68" w:rsidRPr="00432D68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 w:rsidRPr="00432D68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shd w:val="clear" w:color="auto" w:fill="BFBFBF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D68" w:rsidRPr="009A02D3" w:rsidTr="003F2CA0">
        <w:trPr>
          <w:trHeight w:val="427"/>
        </w:trPr>
        <w:tc>
          <w:tcPr>
            <w:tcW w:w="3085" w:type="dxa"/>
            <w:gridSpan w:val="2"/>
            <w:vMerge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shd w:val="clear" w:color="auto" w:fill="auto"/>
          </w:tcPr>
          <w:p w:rsidR="00432D68" w:rsidRPr="00432D68" w:rsidRDefault="00432D68" w:rsidP="00432D68">
            <w:pPr>
              <w:pStyle w:val="a7"/>
              <w:jc w:val="righ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32D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Промежуточная аттестация – экзаменационный просмотр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432D68" w:rsidRPr="00432D68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tcBorders>
              <w:bottom w:val="single" w:sz="4" w:space="0" w:color="auto"/>
            </w:tcBorders>
            <w:shd w:val="clear" w:color="auto" w:fill="FFFFFF"/>
          </w:tcPr>
          <w:p w:rsidR="00432D68" w:rsidRPr="009A02D3" w:rsidRDefault="00432D6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255AB8">
        <w:trPr>
          <w:trHeight w:val="20"/>
        </w:trPr>
        <w:tc>
          <w:tcPr>
            <w:tcW w:w="3085" w:type="dxa"/>
            <w:gridSpan w:val="2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E33EE0" w:rsidRPr="009A02D3" w:rsidRDefault="00432D68" w:rsidP="00432D68">
            <w:pPr>
              <w:pStyle w:val="af0"/>
              <w:tabs>
                <w:tab w:val="left" w:pos="1620"/>
              </w:tabs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Всего за 1 семестр </w:t>
            </w:r>
          </w:p>
        </w:tc>
        <w:tc>
          <w:tcPr>
            <w:tcW w:w="1560" w:type="dxa"/>
            <w:shd w:val="clear" w:color="auto" w:fill="auto"/>
          </w:tcPr>
          <w:p w:rsidR="00E33EE0" w:rsidRPr="009A02D3" w:rsidRDefault="00A072E0" w:rsidP="00A072E0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 (48+</w:t>
            </w:r>
            <w:r w:rsidR="00E33EE0" w:rsidRPr="009A02D3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299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255AB8">
        <w:trPr>
          <w:trHeight w:val="20"/>
        </w:trPr>
        <w:tc>
          <w:tcPr>
            <w:tcW w:w="12582" w:type="dxa"/>
            <w:gridSpan w:val="3"/>
          </w:tcPr>
          <w:p w:rsidR="00E33EE0" w:rsidRPr="009A02D3" w:rsidRDefault="00E33EE0" w:rsidP="00A072E0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2. (2 семестр)</w:t>
            </w:r>
          </w:p>
        </w:tc>
        <w:tc>
          <w:tcPr>
            <w:tcW w:w="1560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299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2E0" w:rsidRPr="009A02D3" w:rsidTr="00255AB8">
        <w:trPr>
          <w:trHeight w:val="341"/>
        </w:trPr>
        <w:tc>
          <w:tcPr>
            <w:tcW w:w="3085" w:type="dxa"/>
            <w:gridSpan w:val="2"/>
            <w:vMerge w:val="restart"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2.1. Композиция геометрического орнамента в замкнутой плоскости. (Разделочная доска)</w:t>
            </w:r>
          </w:p>
        </w:tc>
        <w:tc>
          <w:tcPr>
            <w:tcW w:w="9497" w:type="dxa"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A072E0" w:rsidRPr="009A02D3" w:rsidRDefault="001169A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A072E0" w:rsidRPr="009A02D3" w:rsidTr="00255AB8">
        <w:trPr>
          <w:trHeight w:val="341"/>
        </w:trPr>
        <w:tc>
          <w:tcPr>
            <w:tcW w:w="3085" w:type="dxa"/>
            <w:gridSpan w:val="2"/>
            <w:vMerge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E9296F" w:rsidRPr="00E9296F" w:rsidRDefault="00E9296F" w:rsidP="00A072E0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296F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  <w:p w:rsidR="00A072E0" w:rsidRPr="00A072E0" w:rsidRDefault="00A072E0" w:rsidP="00A072E0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Творческое задание: создать  композицию из геометрического орнамента для разделочной доски </w:t>
            </w:r>
          </w:p>
        </w:tc>
        <w:tc>
          <w:tcPr>
            <w:tcW w:w="1560" w:type="dxa"/>
            <w:vMerge/>
            <w:shd w:val="clear" w:color="auto" w:fill="auto"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2E0" w:rsidRPr="009A02D3" w:rsidTr="00A072E0">
        <w:trPr>
          <w:trHeight w:val="940"/>
        </w:trPr>
        <w:tc>
          <w:tcPr>
            <w:tcW w:w="3085" w:type="dxa"/>
            <w:gridSpan w:val="2"/>
            <w:vMerge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A072E0" w:rsidRPr="009A02D3" w:rsidRDefault="00A072E0" w:rsidP="009A02D3">
            <w:pPr>
              <w:pStyle w:val="a7"/>
              <w:numPr>
                <w:ilvl w:val="0"/>
                <w:numId w:val="23"/>
              </w:numPr>
              <w:ind w:left="75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 xml:space="preserve"> Выбор объекта для композиции.</w:t>
            </w:r>
          </w:p>
          <w:p w:rsidR="00A072E0" w:rsidRPr="009A02D3" w:rsidRDefault="00A072E0" w:rsidP="009A02D3">
            <w:pPr>
              <w:pStyle w:val="a7"/>
              <w:numPr>
                <w:ilvl w:val="0"/>
                <w:numId w:val="23"/>
              </w:numPr>
              <w:ind w:left="75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>Эскиз объекта, поиски орнамента.</w:t>
            </w:r>
          </w:p>
          <w:p w:rsidR="00A072E0" w:rsidRPr="009A02D3" w:rsidRDefault="00A072E0" w:rsidP="00A072E0">
            <w:pPr>
              <w:pStyle w:val="a7"/>
              <w:numPr>
                <w:ilvl w:val="0"/>
                <w:numId w:val="23"/>
              </w:numPr>
              <w:ind w:left="75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проекта на планшете. </w:t>
            </w:r>
          </w:p>
        </w:tc>
        <w:tc>
          <w:tcPr>
            <w:tcW w:w="1560" w:type="dxa"/>
            <w:vMerge/>
            <w:shd w:val="clear" w:color="auto" w:fill="auto"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2E0" w:rsidRPr="009A02D3" w:rsidTr="003F2CA0">
        <w:trPr>
          <w:trHeight w:val="556"/>
        </w:trPr>
        <w:tc>
          <w:tcPr>
            <w:tcW w:w="3085" w:type="dxa"/>
            <w:gridSpan w:val="2"/>
            <w:vMerge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A072E0" w:rsidRDefault="00A072E0" w:rsidP="00A072E0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A072E0" w:rsidRPr="009A02D3" w:rsidRDefault="00A072E0" w:rsidP="00A072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32D68">
              <w:rPr>
                <w:rFonts w:ascii="Times New Roman" w:hAnsi="Times New Roman" w:cs="Times New Roman"/>
                <w:sz w:val="24"/>
                <w:szCs w:val="24"/>
              </w:rPr>
              <w:t>бор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 w:rsidRPr="00432D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029C">
              <w:rPr>
                <w:rFonts w:ascii="Times New Roman" w:hAnsi="Times New Roman" w:cs="Times New Roman"/>
                <w:sz w:val="24"/>
                <w:szCs w:val="24"/>
              </w:rPr>
              <w:t xml:space="preserve">поиск орнамента,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</w:t>
            </w:r>
            <w:r w:rsidRPr="00432D68">
              <w:rPr>
                <w:rFonts w:ascii="Times New Roman" w:hAnsi="Times New Roman" w:cs="Times New Roman"/>
                <w:sz w:val="24"/>
                <w:szCs w:val="24"/>
              </w:rPr>
              <w:t>эскиз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</w:p>
        </w:tc>
        <w:tc>
          <w:tcPr>
            <w:tcW w:w="1560" w:type="dxa"/>
            <w:shd w:val="clear" w:color="auto" w:fill="auto"/>
          </w:tcPr>
          <w:p w:rsidR="00A072E0" w:rsidRPr="0094029C" w:rsidRDefault="0094029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 w:rsidRPr="0094029C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</w:tc>
        <w:tc>
          <w:tcPr>
            <w:tcW w:w="1299" w:type="dxa"/>
            <w:shd w:val="clear" w:color="auto" w:fill="BFBFBF"/>
          </w:tcPr>
          <w:p w:rsidR="00A072E0" w:rsidRPr="009A02D3" w:rsidRDefault="00A072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029C" w:rsidRPr="009A02D3" w:rsidTr="00255AB8">
        <w:trPr>
          <w:trHeight w:val="336"/>
        </w:trPr>
        <w:tc>
          <w:tcPr>
            <w:tcW w:w="3085" w:type="dxa"/>
            <w:gridSpan w:val="2"/>
            <w:vMerge w:val="restart"/>
          </w:tcPr>
          <w:p w:rsidR="0094029C" w:rsidRPr="009A02D3" w:rsidRDefault="0094029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2.2. Композиция изделия на столярной основе декорированного геометрической резьбой (шкатулка).</w:t>
            </w:r>
          </w:p>
        </w:tc>
        <w:tc>
          <w:tcPr>
            <w:tcW w:w="9497" w:type="dxa"/>
          </w:tcPr>
          <w:p w:rsidR="0094029C" w:rsidRPr="009A02D3" w:rsidRDefault="0094029C" w:rsidP="009A02D3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94029C" w:rsidRPr="009A02D3" w:rsidRDefault="0094029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94029C" w:rsidRPr="009A02D3" w:rsidRDefault="001169A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94029C" w:rsidRPr="009A02D3" w:rsidTr="00255AB8">
        <w:trPr>
          <w:trHeight w:val="336"/>
        </w:trPr>
        <w:tc>
          <w:tcPr>
            <w:tcW w:w="3085" w:type="dxa"/>
            <w:gridSpan w:val="2"/>
            <w:vMerge/>
          </w:tcPr>
          <w:p w:rsidR="0094029C" w:rsidRPr="009A02D3" w:rsidRDefault="0094029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94029C" w:rsidRPr="009A02D3" w:rsidRDefault="0094029C" w:rsidP="0094029C">
            <w:pPr>
              <w:pStyle w:val="af0"/>
              <w:tabs>
                <w:tab w:val="left" w:pos="1620"/>
              </w:tabs>
              <w:spacing w:after="0" w:line="240" w:lineRule="auto"/>
              <w:ind w:left="0" w:firstLine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E9296F">
              <w:rPr>
                <w:rFonts w:ascii="Times New Roman" w:hAnsi="Times New Roman"/>
                <w:b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создать  композицию из геометрического орнамента для деревянной шкатулки </w:t>
            </w:r>
          </w:p>
        </w:tc>
        <w:tc>
          <w:tcPr>
            <w:tcW w:w="1560" w:type="dxa"/>
            <w:vMerge/>
            <w:shd w:val="clear" w:color="auto" w:fill="auto"/>
          </w:tcPr>
          <w:p w:rsidR="0094029C" w:rsidRPr="009A02D3" w:rsidRDefault="0094029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94029C" w:rsidRPr="009A02D3" w:rsidRDefault="0094029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029C" w:rsidRPr="009A02D3" w:rsidTr="00255AB8">
        <w:trPr>
          <w:trHeight w:val="1167"/>
        </w:trPr>
        <w:tc>
          <w:tcPr>
            <w:tcW w:w="3085" w:type="dxa"/>
            <w:gridSpan w:val="2"/>
            <w:vMerge/>
          </w:tcPr>
          <w:p w:rsidR="0094029C" w:rsidRPr="009A02D3" w:rsidRDefault="0094029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94029C" w:rsidRPr="009A02D3" w:rsidRDefault="0094029C" w:rsidP="009A02D3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>Форэскизы изделий.</w:t>
            </w:r>
          </w:p>
          <w:p w:rsidR="0094029C" w:rsidRPr="009A02D3" w:rsidRDefault="0094029C" w:rsidP="009A02D3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>Чертежи изделия.</w:t>
            </w:r>
          </w:p>
          <w:p w:rsidR="0094029C" w:rsidRPr="009A02D3" w:rsidRDefault="0094029C" w:rsidP="009A02D3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</w:t>
            </w:r>
            <w:proofErr w:type="spellStart"/>
            <w:r w:rsidRPr="009A02D3">
              <w:rPr>
                <w:rFonts w:ascii="Times New Roman" w:hAnsi="Times New Roman" w:cs="Times New Roman"/>
                <w:sz w:val="24"/>
                <w:szCs w:val="24"/>
              </w:rPr>
              <w:t>отрисовка</w:t>
            </w:r>
            <w:proofErr w:type="spellEnd"/>
            <w:r w:rsidRPr="009A02D3">
              <w:rPr>
                <w:rFonts w:ascii="Times New Roman" w:hAnsi="Times New Roman" w:cs="Times New Roman"/>
                <w:sz w:val="24"/>
                <w:szCs w:val="24"/>
              </w:rPr>
              <w:t xml:space="preserve"> орнаментов.</w:t>
            </w:r>
          </w:p>
          <w:p w:rsidR="0094029C" w:rsidRPr="009A02D3" w:rsidRDefault="0094029C" w:rsidP="009A02D3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>Проект изделия: три вида – отмывка в цвете; графическая подача.</w:t>
            </w:r>
          </w:p>
        </w:tc>
        <w:tc>
          <w:tcPr>
            <w:tcW w:w="1560" w:type="dxa"/>
            <w:vMerge/>
            <w:shd w:val="clear" w:color="auto" w:fill="auto"/>
          </w:tcPr>
          <w:p w:rsidR="0094029C" w:rsidRPr="009A02D3" w:rsidRDefault="0094029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94029C" w:rsidRPr="009A02D3" w:rsidRDefault="0094029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029C" w:rsidRPr="009A02D3" w:rsidTr="003F2CA0">
        <w:trPr>
          <w:trHeight w:val="325"/>
        </w:trPr>
        <w:tc>
          <w:tcPr>
            <w:tcW w:w="3085" w:type="dxa"/>
            <w:gridSpan w:val="2"/>
            <w:vMerge/>
          </w:tcPr>
          <w:p w:rsidR="0094029C" w:rsidRPr="009A02D3" w:rsidRDefault="0094029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94029C" w:rsidRDefault="0094029C" w:rsidP="0094029C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69A0" w:rsidRPr="009A02D3" w:rsidRDefault="001169A0" w:rsidP="001169A0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4029C" w:rsidRPr="009A02D3">
              <w:rPr>
                <w:rFonts w:ascii="Times New Roman" w:hAnsi="Times New Roman" w:cs="Times New Roman"/>
                <w:sz w:val="24"/>
                <w:szCs w:val="24"/>
              </w:rPr>
              <w:t>бор материала, продолжение  и завершение работы над заданиями.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и оформление работ к просмотру.</w:t>
            </w:r>
          </w:p>
        </w:tc>
        <w:tc>
          <w:tcPr>
            <w:tcW w:w="1560" w:type="dxa"/>
            <w:shd w:val="clear" w:color="auto" w:fill="auto"/>
          </w:tcPr>
          <w:p w:rsidR="0094029C" w:rsidRPr="009A02D3" w:rsidRDefault="0094029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4029C">
              <w:rPr>
                <w:rFonts w:ascii="Times New Roman" w:hAnsi="Times New Roman"/>
                <w:i/>
                <w:sz w:val="24"/>
                <w:szCs w:val="24"/>
              </w:rPr>
              <w:t>24</w:t>
            </w:r>
          </w:p>
        </w:tc>
        <w:tc>
          <w:tcPr>
            <w:tcW w:w="1299" w:type="dxa"/>
            <w:shd w:val="clear" w:color="auto" w:fill="BFBFBF"/>
          </w:tcPr>
          <w:p w:rsidR="0094029C" w:rsidRPr="009A02D3" w:rsidRDefault="0094029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255AB8">
        <w:trPr>
          <w:trHeight w:val="20"/>
        </w:trPr>
        <w:tc>
          <w:tcPr>
            <w:tcW w:w="3085" w:type="dxa"/>
            <w:gridSpan w:val="2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E33EE0" w:rsidRPr="009A02D3" w:rsidRDefault="00E33EE0" w:rsidP="001169A0">
            <w:pPr>
              <w:pStyle w:val="a7"/>
              <w:ind w:left="-103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69A0" w:rsidRPr="00432D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Промежуточная аттестация – экзаменационный просмотр</w:t>
            </w:r>
          </w:p>
        </w:tc>
        <w:tc>
          <w:tcPr>
            <w:tcW w:w="1560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69A0" w:rsidRPr="009A02D3" w:rsidTr="00255AB8">
        <w:trPr>
          <w:trHeight w:val="20"/>
        </w:trPr>
        <w:tc>
          <w:tcPr>
            <w:tcW w:w="3085" w:type="dxa"/>
            <w:gridSpan w:val="2"/>
          </w:tcPr>
          <w:p w:rsidR="001169A0" w:rsidRPr="009A02D3" w:rsidRDefault="001169A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1169A0" w:rsidRPr="009A02D3" w:rsidRDefault="001169A0" w:rsidP="001169A0">
            <w:pPr>
              <w:pStyle w:val="a7"/>
              <w:ind w:left="-103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2 семестр</w:t>
            </w:r>
          </w:p>
        </w:tc>
        <w:tc>
          <w:tcPr>
            <w:tcW w:w="1560" w:type="dxa"/>
            <w:shd w:val="clear" w:color="auto" w:fill="auto"/>
          </w:tcPr>
          <w:p w:rsidR="001169A0" w:rsidRPr="009A02D3" w:rsidRDefault="001169A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 (80+40)</w:t>
            </w:r>
          </w:p>
        </w:tc>
        <w:tc>
          <w:tcPr>
            <w:tcW w:w="1299" w:type="dxa"/>
            <w:shd w:val="clear" w:color="auto" w:fill="auto"/>
          </w:tcPr>
          <w:p w:rsidR="001169A0" w:rsidRPr="009A02D3" w:rsidRDefault="001169A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3EE0" w:rsidRPr="009A02D3" w:rsidTr="000D40AC">
        <w:trPr>
          <w:trHeight w:val="20"/>
        </w:trPr>
        <w:tc>
          <w:tcPr>
            <w:tcW w:w="12582" w:type="dxa"/>
            <w:gridSpan w:val="3"/>
          </w:tcPr>
          <w:p w:rsidR="00E33EE0" w:rsidRPr="009A02D3" w:rsidRDefault="00E33EE0" w:rsidP="009A0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33EE0" w:rsidRPr="009A02D3" w:rsidTr="00752714">
        <w:trPr>
          <w:trHeight w:val="20"/>
        </w:trPr>
        <w:tc>
          <w:tcPr>
            <w:tcW w:w="15441" w:type="dxa"/>
            <w:gridSpan w:val="5"/>
          </w:tcPr>
          <w:p w:rsidR="00E33EE0" w:rsidRPr="009A02D3" w:rsidRDefault="00E33EE0" w:rsidP="001169A0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2 КУРС</w:t>
            </w:r>
          </w:p>
        </w:tc>
      </w:tr>
      <w:tr w:rsidR="00E33EE0" w:rsidRPr="009A02D3" w:rsidTr="00255AB8">
        <w:trPr>
          <w:trHeight w:val="20"/>
        </w:trPr>
        <w:tc>
          <w:tcPr>
            <w:tcW w:w="12582" w:type="dxa"/>
            <w:gridSpan w:val="3"/>
          </w:tcPr>
          <w:p w:rsidR="00E33EE0" w:rsidRPr="009A02D3" w:rsidRDefault="00E33EE0" w:rsidP="001169A0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3. (3 семестр)</w:t>
            </w:r>
          </w:p>
        </w:tc>
        <w:tc>
          <w:tcPr>
            <w:tcW w:w="1560" w:type="dxa"/>
            <w:shd w:val="clear" w:color="auto" w:fill="auto"/>
          </w:tcPr>
          <w:p w:rsidR="00E33EE0" w:rsidRPr="009A02D3" w:rsidRDefault="001169A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96(</w:t>
            </w:r>
            <w:r w:rsidR="00E33EE0" w:rsidRPr="009A02D3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+32)</w:t>
            </w:r>
          </w:p>
        </w:tc>
        <w:tc>
          <w:tcPr>
            <w:tcW w:w="1299" w:type="dxa"/>
            <w:shd w:val="clear" w:color="auto" w:fill="auto"/>
          </w:tcPr>
          <w:p w:rsidR="00E33EE0" w:rsidRPr="009A02D3" w:rsidRDefault="00E33EE0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A5B" w:rsidRPr="009A02D3" w:rsidTr="00255AB8">
        <w:trPr>
          <w:trHeight w:val="280"/>
        </w:trPr>
        <w:tc>
          <w:tcPr>
            <w:tcW w:w="3085" w:type="dxa"/>
            <w:gridSpan w:val="2"/>
            <w:vMerge w:val="restart"/>
          </w:tcPr>
          <w:p w:rsidR="00BF7A5B" w:rsidRPr="009A02D3" w:rsidRDefault="00BF7A5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3.1. Композиция комплекта изделий декорированного плоскорельефной резьбой в стиле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кудринки</w:t>
            </w:r>
            <w:proofErr w:type="spellEnd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497" w:type="dxa"/>
          </w:tcPr>
          <w:p w:rsidR="00BF7A5B" w:rsidRPr="009A02D3" w:rsidRDefault="00BF7A5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F7A5B" w:rsidRPr="009A02D3" w:rsidRDefault="00BF7A5B" w:rsidP="009C3C0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BF7A5B" w:rsidRPr="009A02D3" w:rsidRDefault="009C3C01" w:rsidP="009C3C0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BF7A5B" w:rsidRPr="009A02D3" w:rsidTr="00255AB8">
        <w:trPr>
          <w:trHeight w:val="280"/>
        </w:trPr>
        <w:tc>
          <w:tcPr>
            <w:tcW w:w="3085" w:type="dxa"/>
            <w:gridSpan w:val="2"/>
            <w:vMerge/>
          </w:tcPr>
          <w:p w:rsidR="00BF7A5B" w:rsidRPr="009A02D3" w:rsidRDefault="00BF7A5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BF7A5B" w:rsidRPr="003F2CA0" w:rsidRDefault="00BF7A5B" w:rsidP="00BF7A5B">
            <w:pPr>
              <w:pStyle w:val="2"/>
              <w:shd w:val="clear" w:color="auto" w:fill="FFFFFF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BF7A5B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en-US"/>
              </w:rPr>
              <w:t>Плоскорельефная резьба по дереву - расположение узора и фона в одной плоскости.  Используемые для резьбы породы дерева, инструменты. Абрамцево-кудринская резьба – вид плоскорельефной резьбы.  Использование плоскорельефной резьбы в создании мебели.</w:t>
            </w:r>
            <w:r w:rsidRPr="003F2CA0">
              <w:rPr>
                <w:rFonts w:ascii="Arial" w:hAnsi="Arial" w:cs="Arial"/>
                <w:b w:val="0"/>
                <w:bCs w:val="0"/>
                <w:color w:val="444444"/>
              </w:rPr>
              <w:t xml:space="preserve"> </w:t>
            </w:r>
            <w:r w:rsidRPr="00BF7A5B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en-US"/>
              </w:rPr>
              <w:t xml:space="preserve">Составить  </w:t>
            </w: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en-US"/>
              </w:rPr>
              <w:t>к</w:t>
            </w:r>
            <w:r w:rsidRPr="00BF7A5B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en-US"/>
              </w:rPr>
              <w:t>омпозици</w:t>
            </w: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en-US"/>
              </w:rPr>
              <w:t>ю</w:t>
            </w:r>
            <w:r w:rsidRPr="00BF7A5B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en-US"/>
              </w:rPr>
              <w:t xml:space="preserve"> комплекта изделий декорированного плоскорельефной резьбой в стиле </w:t>
            </w:r>
            <w:proofErr w:type="spellStart"/>
            <w:r w:rsidRPr="00BF7A5B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en-US"/>
              </w:rPr>
              <w:t>кудринки</w:t>
            </w:r>
            <w:proofErr w:type="spellEnd"/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1560" w:type="dxa"/>
            <w:vMerge/>
            <w:shd w:val="clear" w:color="auto" w:fill="auto"/>
          </w:tcPr>
          <w:p w:rsidR="00BF7A5B" w:rsidRPr="009A02D3" w:rsidRDefault="00BF7A5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BF7A5B" w:rsidRPr="009A02D3" w:rsidRDefault="00BF7A5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A5B" w:rsidRPr="009A02D3" w:rsidTr="00AD466E">
        <w:trPr>
          <w:trHeight w:val="936"/>
        </w:trPr>
        <w:tc>
          <w:tcPr>
            <w:tcW w:w="3085" w:type="dxa"/>
            <w:gridSpan w:val="2"/>
            <w:vMerge/>
          </w:tcPr>
          <w:p w:rsidR="00BF7A5B" w:rsidRPr="009A02D3" w:rsidRDefault="00BF7A5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BF7A5B" w:rsidRPr="009A02D3" w:rsidRDefault="00BF7A5B" w:rsidP="009A02D3">
            <w:pPr>
              <w:pStyle w:val="af0"/>
              <w:numPr>
                <w:ilvl w:val="0"/>
                <w:numId w:val="25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Форэскизы, эскизы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комплекта изделий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7A5B" w:rsidRPr="009A02D3" w:rsidRDefault="00BF7A5B" w:rsidP="009A02D3">
            <w:pPr>
              <w:pStyle w:val="af0"/>
              <w:numPr>
                <w:ilvl w:val="0"/>
                <w:numId w:val="25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э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скиз</w:t>
            </w:r>
            <w:r>
              <w:rPr>
                <w:rFonts w:ascii="Times New Roman" w:hAnsi="Times New Roman"/>
                <w:sz w:val="24"/>
                <w:szCs w:val="24"/>
              </w:rPr>
              <w:t>ами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 орнаментов.</w:t>
            </w:r>
          </w:p>
          <w:p w:rsidR="00BF7A5B" w:rsidRPr="009A02D3" w:rsidRDefault="00BF7A5B" w:rsidP="00BF7A5B">
            <w:pPr>
              <w:pStyle w:val="af0"/>
              <w:numPr>
                <w:ilvl w:val="0"/>
                <w:numId w:val="25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п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 комплекта – отмывка в цвете.</w:t>
            </w:r>
          </w:p>
        </w:tc>
        <w:tc>
          <w:tcPr>
            <w:tcW w:w="1560" w:type="dxa"/>
            <w:vMerge/>
            <w:shd w:val="clear" w:color="auto" w:fill="auto"/>
          </w:tcPr>
          <w:p w:rsidR="00BF7A5B" w:rsidRPr="009A02D3" w:rsidRDefault="00BF7A5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BF7A5B" w:rsidRPr="009A02D3" w:rsidRDefault="00BF7A5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A5B" w:rsidRPr="009A02D3" w:rsidTr="003F2CA0">
        <w:trPr>
          <w:trHeight w:val="936"/>
        </w:trPr>
        <w:tc>
          <w:tcPr>
            <w:tcW w:w="3085" w:type="dxa"/>
            <w:gridSpan w:val="2"/>
            <w:vMerge/>
          </w:tcPr>
          <w:p w:rsidR="00BF7A5B" w:rsidRPr="009A02D3" w:rsidRDefault="00BF7A5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BF7A5B" w:rsidRDefault="00BF7A5B" w:rsidP="00BF7A5B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A02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9A02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7A5B" w:rsidRPr="009A02D3" w:rsidRDefault="00BF7A5B" w:rsidP="009C3C01">
            <w:pPr>
              <w:pStyle w:val="af0"/>
              <w:tabs>
                <w:tab w:val="left" w:pos="743"/>
              </w:tabs>
              <w:spacing w:after="0" w:line="240" w:lineRule="auto"/>
              <w:ind w:left="34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бор материала, продолжение  и завершение работы над заданиями.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Подготовка и оформление работ к </w:t>
            </w:r>
            <w:r w:rsidR="0041689F">
              <w:rPr>
                <w:rFonts w:ascii="Times New Roman" w:hAnsi="Times New Roman"/>
                <w:sz w:val="24"/>
                <w:szCs w:val="24"/>
              </w:rPr>
              <w:t xml:space="preserve"> промежуточному </w:t>
            </w:r>
            <w:r>
              <w:rPr>
                <w:rFonts w:ascii="Times New Roman" w:hAnsi="Times New Roman"/>
                <w:sz w:val="24"/>
                <w:szCs w:val="24"/>
              </w:rPr>
              <w:t>просмотру.</w:t>
            </w:r>
          </w:p>
        </w:tc>
        <w:tc>
          <w:tcPr>
            <w:tcW w:w="1560" w:type="dxa"/>
            <w:shd w:val="clear" w:color="auto" w:fill="auto"/>
          </w:tcPr>
          <w:p w:rsidR="00BF7A5B" w:rsidRPr="009C3C01" w:rsidRDefault="009C3C01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1299" w:type="dxa"/>
            <w:shd w:val="clear" w:color="auto" w:fill="BFBFBF"/>
          </w:tcPr>
          <w:p w:rsidR="00BF7A5B" w:rsidRPr="009A02D3" w:rsidRDefault="00BF7A5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89F" w:rsidRPr="009A02D3" w:rsidTr="00255AB8">
        <w:trPr>
          <w:trHeight w:val="328"/>
        </w:trPr>
        <w:tc>
          <w:tcPr>
            <w:tcW w:w="3085" w:type="dxa"/>
            <w:gridSpan w:val="2"/>
            <w:vMerge w:val="restart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3.2. Разработка детали изделия в стиле деревянного зодчества – пропильная рельефная резьба. (Карниз, кронштейн, полочка).</w:t>
            </w:r>
          </w:p>
        </w:tc>
        <w:tc>
          <w:tcPr>
            <w:tcW w:w="9497" w:type="dxa"/>
          </w:tcPr>
          <w:p w:rsidR="0041689F" w:rsidRPr="009A02D3" w:rsidRDefault="0041689F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1689F" w:rsidRPr="009A02D3" w:rsidRDefault="0041689F" w:rsidP="009C3C0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1689F" w:rsidRPr="009A02D3" w:rsidTr="00255AB8">
        <w:trPr>
          <w:trHeight w:val="328"/>
        </w:trPr>
        <w:tc>
          <w:tcPr>
            <w:tcW w:w="3085" w:type="dxa"/>
            <w:gridSpan w:val="2"/>
            <w:vMerge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41689F" w:rsidRPr="009A02D3" w:rsidRDefault="006C614E" w:rsidP="006C614E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C614E">
              <w:rPr>
                <w:rFonts w:ascii="Times New Roman" w:hAnsi="Times New Roman"/>
                <w:sz w:val="24"/>
                <w:szCs w:val="24"/>
              </w:rPr>
              <w:t>Приемы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техника </w:t>
            </w:r>
            <w:r w:rsidRPr="006C614E"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  <w:proofErr w:type="spellStart"/>
            <w:r w:rsidRPr="006C614E">
              <w:rPr>
                <w:rFonts w:ascii="Times New Roman" w:hAnsi="Times New Roman"/>
                <w:sz w:val="24"/>
                <w:szCs w:val="24"/>
              </w:rPr>
              <w:t>пропильной</w:t>
            </w:r>
            <w:proofErr w:type="spellEnd"/>
            <w:r w:rsidRPr="006C614E">
              <w:rPr>
                <w:rFonts w:ascii="Times New Roman" w:hAnsi="Times New Roman"/>
                <w:sz w:val="24"/>
                <w:szCs w:val="24"/>
              </w:rPr>
              <w:t xml:space="preserve"> резьбы.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5C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689F" w:rsidRPr="00FE5C40">
              <w:rPr>
                <w:rFonts w:ascii="Times New Roman" w:hAnsi="Times New Roman"/>
                <w:sz w:val="24"/>
                <w:szCs w:val="24"/>
              </w:rPr>
              <w:t xml:space="preserve">Разработать детали  одного из изделий: карниза, кронштейна, полочки в стиле </w:t>
            </w:r>
            <w:proofErr w:type="spellStart"/>
            <w:r w:rsidR="0041689F" w:rsidRPr="00FE5C40">
              <w:rPr>
                <w:rFonts w:ascii="Times New Roman" w:hAnsi="Times New Roman"/>
                <w:sz w:val="24"/>
                <w:szCs w:val="24"/>
              </w:rPr>
              <w:t>пропильной</w:t>
            </w:r>
            <w:proofErr w:type="spellEnd"/>
            <w:r w:rsidR="0041689F" w:rsidRPr="00FE5C40">
              <w:rPr>
                <w:rFonts w:ascii="Times New Roman" w:hAnsi="Times New Roman"/>
                <w:sz w:val="24"/>
                <w:szCs w:val="24"/>
              </w:rPr>
              <w:t xml:space="preserve">  рельефной резьбы.</w:t>
            </w:r>
          </w:p>
        </w:tc>
        <w:tc>
          <w:tcPr>
            <w:tcW w:w="1560" w:type="dxa"/>
            <w:vMerge/>
            <w:shd w:val="clear" w:color="auto" w:fill="auto"/>
          </w:tcPr>
          <w:p w:rsidR="0041689F" w:rsidRPr="009A02D3" w:rsidRDefault="0041689F" w:rsidP="009C3C0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89F" w:rsidRPr="009A02D3" w:rsidTr="00AD466E">
        <w:trPr>
          <w:trHeight w:val="1106"/>
        </w:trPr>
        <w:tc>
          <w:tcPr>
            <w:tcW w:w="3085" w:type="dxa"/>
            <w:gridSpan w:val="2"/>
            <w:vMerge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41689F" w:rsidRPr="009A02D3" w:rsidRDefault="0041689F" w:rsidP="009A02D3">
            <w:pPr>
              <w:pStyle w:val="af0"/>
              <w:numPr>
                <w:ilvl w:val="0"/>
                <w:numId w:val="27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Изучение объекта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(изучение аналогов, истории создания, конструкции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издлия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1689F" w:rsidRPr="009A02D3" w:rsidRDefault="0041689F" w:rsidP="009A02D3">
            <w:pPr>
              <w:pStyle w:val="af0"/>
              <w:numPr>
                <w:ilvl w:val="0"/>
                <w:numId w:val="27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ряда э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скиз</w:t>
            </w:r>
            <w:r>
              <w:rPr>
                <w:rFonts w:ascii="Times New Roman" w:hAnsi="Times New Roman"/>
                <w:sz w:val="24"/>
                <w:szCs w:val="24"/>
              </w:rPr>
              <w:t>ов, выбор наиболее удачного варианта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1689F" w:rsidRPr="009A02D3" w:rsidRDefault="0041689F" w:rsidP="0041689F">
            <w:pPr>
              <w:pStyle w:val="af0"/>
              <w:numPr>
                <w:ilvl w:val="0"/>
                <w:numId w:val="27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оформление п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изделия. </w:t>
            </w:r>
          </w:p>
        </w:tc>
        <w:tc>
          <w:tcPr>
            <w:tcW w:w="1560" w:type="dxa"/>
            <w:vMerge/>
            <w:shd w:val="clear" w:color="auto" w:fill="auto"/>
          </w:tcPr>
          <w:p w:rsidR="0041689F" w:rsidRPr="009A02D3" w:rsidRDefault="0041689F" w:rsidP="009C3C01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89F" w:rsidRPr="009A02D3" w:rsidTr="003F2CA0">
        <w:trPr>
          <w:trHeight w:val="20"/>
        </w:trPr>
        <w:tc>
          <w:tcPr>
            <w:tcW w:w="3085" w:type="dxa"/>
            <w:gridSpan w:val="2"/>
            <w:vMerge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41689F" w:rsidRPr="009A02D3" w:rsidRDefault="0041689F" w:rsidP="0041689F">
            <w:pPr>
              <w:pStyle w:val="af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41689F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Домашняя работа: сбор материала, продолжение  и завершение работы над заданиями.</w:t>
            </w:r>
          </w:p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оформление проекта изделия к экзаменационному просмотру.</w:t>
            </w:r>
          </w:p>
        </w:tc>
        <w:tc>
          <w:tcPr>
            <w:tcW w:w="1560" w:type="dxa"/>
            <w:shd w:val="clear" w:color="auto" w:fill="auto"/>
          </w:tcPr>
          <w:p w:rsidR="0041689F" w:rsidRPr="0041689F" w:rsidRDefault="0041689F" w:rsidP="0041689F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 w:rsidRPr="0041689F">
              <w:rPr>
                <w:rFonts w:ascii="Times New Roman" w:hAnsi="Times New Roman"/>
                <w:i/>
                <w:sz w:val="24"/>
                <w:szCs w:val="24"/>
              </w:rPr>
              <w:t>17</w:t>
            </w:r>
          </w:p>
        </w:tc>
        <w:tc>
          <w:tcPr>
            <w:tcW w:w="1299" w:type="dxa"/>
            <w:shd w:val="clear" w:color="auto" w:fill="BFBFBF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89F" w:rsidRPr="009A02D3" w:rsidTr="003F2CA0">
        <w:trPr>
          <w:trHeight w:val="20"/>
        </w:trPr>
        <w:tc>
          <w:tcPr>
            <w:tcW w:w="3085" w:type="dxa"/>
            <w:gridSpan w:val="2"/>
            <w:vMerge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:rsidR="0041689F" w:rsidRPr="0041689F" w:rsidRDefault="0041689F" w:rsidP="0041689F">
            <w:pPr>
              <w:pStyle w:val="af0"/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Промежуточная аттестация в форме просмотра</w:t>
            </w:r>
          </w:p>
        </w:tc>
        <w:tc>
          <w:tcPr>
            <w:tcW w:w="1560" w:type="dxa"/>
            <w:shd w:val="clear" w:color="auto" w:fill="auto"/>
          </w:tcPr>
          <w:p w:rsidR="0041689F" w:rsidRPr="0041689F" w:rsidRDefault="0041689F" w:rsidP="0041689F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FFFFFF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89F" w:rsidRPr="009A02D3" w:rsidTr="003F2CA0">
        <w:trPr>
          <w:trHeight w:val="20"/>
        </w:trPr>
        <w:tc>
          <w:tcPr>
            <w:tcW w:w="3085" w:type="dxa"/>
            <w:gridSpan w:val="2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41689F" w:rsidRPr="009A02D3" w:rsidRDefault="0041689F" w:rsidP="0041689F">
            <w:pPr>
              <w:pStyle w:val="a7"/>
              <w:ind w:left="-103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3 семестр</w:t>
            </w:r>
          </w:p>
        </w:tc>
        <w:tc>
          <w:tcPr>
            <w:tcW w:w="1560" w:type="dxa"/>
            <w:shd w:val="clear" w:color="auto" w:fill="auto"/>
          </w:tcPr>
          <w:p w:rsidR="0041689F" w:rsidRPr="009A02D3" w:rsidRDefault="0041689F" w:rsidP="0041689F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 (64+32)</w:t>
            </w:r>
          </w:p>
        </w:tc>
        <w:tc>
          <w:tcPr>
            <w:tcW w:w="1299" w:type="dxa"/>
            <w:shd w:val="clear" w:color="auto" w:fill="FFFFFF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89F" w:rsidRPr="009A02D3" w:rsidTr="00255AB8">
        <w:trPr>
          <w:trHeight w:val="20"/>
        </w:trPr>
        <w:tc>
          <w:tcPr>
            <w:tcW w:w="12582" w:type="dxa"/>
            <w:gridSpan w:val="3"/>
          </w:tcPr>
          <w:p w:rsidR="0041689F" w:rsidRPr="009A02D3" w:rsidRDefault="0041689F" w:rsidP="0041689F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4. (4 семестр)</w:t>
            </w:r>
          </w:p>
        </w:tc>
        <w:tc>
          <w:tcPr>
            <w:tcW w:w="1560" w:type="dxa"/>
            <w:shd w:val="clear" w:color="auto" w:fill="auto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173(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+53)</w:t>
            </w:r>
          </w:p>
        </w:tc>
        <w:tc>
          <w:tcPr>
            <w:tcW w:w="1299" w:type="dxa"/>
            <w:shd w:val="clear" w:color="auto" w:fill="auto"/>
          </w:tcPr>
          <w:p w:rsidR="0041689F" w:rsidRPr="009A02D3" w:rsidRDefault="0041689F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C4" w:rsidRPr="009A02D3" w:rsidTr="00255AB8">
        <w:trPr>
          <w:trHeight w:val="295"/>
        </w:trPr>
        <w:tc>
          <w:tcPr>
            <w:tcW w:w="3085" w:type="dxa"/>
            <w:gridSpan w:val="2"/>
            <w:vMerge w:val="restart"/>
          </w:tcPr>
          <w:p w:rsidR="001B4FC4" w:rsidRPr="009A02D3" w:rsidRDefault="001B4FC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4.1.  Декоративный элемент мебели (ажурная резьба).</w:t>
            </w:r>
          </w:p>
        </w:tc>
        <w:tc>
          <w:tcPr>
            <w:tcW w:w="9497" w:type="dxa"/>
          </w:tcPr>
          <w:p w:rsidR="001B4FC4" w:rsidRPr="009A02D3" w:rsidRDefault="001B4FC4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1B4FC4" w:rsidRPr="009A02D3" w:rsidRDefault="001B4FC4" w:rsidP="0041689F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1B4FC4" w:rsidRPr="009A02D3" w:rsidRDefault="001B4FC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B4FC4" w:rsidRPr="009A02D3" w:rsidTr="00ED775F">
        <w:trPr>
          <w:trHeight w:val="546"/>
        </w:trPr>
        <w:tc>
          <w:tcPr>
            <w:tcW w:w="3085" w:type="dxa"/>
            <w:gridSpan w:val="2"/>
            <w:vMerge/>
          </w:tcPr>
          <w:p w:rsidR="001B4FC4" w:rsidRPr="009A02D3" w:rsidRDefault="001B4FC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ED775F" w:rsidRPr="009A02D3" w:rsidRDefault="006C614E" w:rsidP="00BA6AA6">
            <w:pPr>
              <w:pStyle w:val="af0"/>
              <w:tabs>
                <w:tab w:val="left" w:pos="743"/>
              </w:tabs>
              <w:spacing w:after="0" w:line="240" w:lineRule="auto"/>
              <w:ind w:left="0" w:firstLine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 </w:t>
            </w:r>
            <w:r w:rsidRPr="006C614E">
              <w:rPr>
                <w:rFonts w:ascii="Times New Roman" w:hAnsi="Times New Roman"/>
                <w:sz w:val="24"/>
                <w:szCs w:val="24"/>
              </w:rPr>
              <w:t>ажурной резьбы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A6AA6">
              <w:rPr>
                <w:rFonts w:ascii="Times New Roman" w:hAnsi="Times New Roman"/>
                <w:sz w:val="24"/>
                <w:szCs w:val="24"/>
              </w:rPr>
              <w:t xml:space="preserve">Резные символы, мотивы, используемые в деревянном зодчестве.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Ажурная резьба как </w:t>
            </w:r>
            <w:r w:rsidRPr="006C614E">
              <w:rPr>
                <w:rFonts w:ascii="Times New Roman" w:hAnsi="Times New Roman"/>
                <w:sz w:val="24"/>
                <w:szCs w:val="24"/>
              </w:rPr>
              <w:t>деревянное кружево. В ажурную резьбу перешли многие орнаментально-декоративные мотивы русской глухой, рельефной резьбы.</w:t>
            </w:r>
            <w:r w:rsidRPr="00ED77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D775F" w:rsidRPr="00ED775F">
              <w:rPr>
                <w:rFonts w:ascii="Times New Roman" w:hAnsi="Times New Roman"/>
                <w:sz w:val="24"/>
                <w:szCs w:val="24"/>
              </w:rPr>
              <w:t xml:space="preserve"> Использование ажурной резьбы в предметах мебели, украшении деревянных домов. Виды ажурной резьбы. </w:t>
            </w:r>
            <w:r w:rsidR="00ED775F">
              <w:rPr>
                <w:rFonts w:ascii="Times New Roman" w:hAnsi="Times New Roman"/>
                <w:sz w:val="24"/>
                <w:szCs w:val="24"/>
              </w:rPr>
              <w:t xml:space="preserve">Практическое задание - разработать  декоративный элемент бытовой мебели, </w:t>
            </w:r>
            <w:r w:rsidR="00ED775F">
              <w:rPr>
                <w:rFonts w:ascii="Times New Roman" w:hAnsi="Times New Roman"/>
                <w:sz w:val="24"/>
                <w:szCs w:val="24"/>
              </w:rPr>
              <w:lastRenderedPageBreak/>
              <w:t>украшенный ажурной резьбой.</w:t>
            </w:r>
            <w:r w:rsidR="00BA6A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vMerge/>
            <w:shd w:val="clear" w:color="auto" w:fill="auto"/>
          </w:tcPr>
          <w:p w:rsidR="001B4FC4" w:rsidRPr="009A02D3" w:rsidRDefault="001B4FC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1B4FC4" w:rsidRPr="009A02D3" w:rsidRDefault="001B4FC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C4" w:rsidRPr="009A02D3" w:rsidTr="00AD466E">
        <w:trPr>
          <w:trHeight w:val="834"/>
        </w:trPr>
        <w:tc>
          <w:tcPr>
            <w:tcW w:w="3085" w:type="dxa"/>
            <w:gridSpan w:val="2"/>
            <w:vMerge/>
          </w:tcPr>
          <w:p w:rsidR="001B4FC4" w:rsidRPr="009A02D3" w:rsidRDefault="001B4FC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1B4FC4" w:rsidRPr="009A02D3" w:rsidRDefault="001B4FC4" w:rsidP="0041689F">
            <w:pPr>
              <w:pStyle w:val="af0"/>
              <w:numPr>
                <w:ilvl w:val="0"/>
                <w:numId w:val="41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Изучение объектов задания</w:t>
            </w:r>
            <w:r w:rsidR="00BA6AA6">
              <w:rPr>
                <w:rFonts w:ascii="Times New Roman" w:hAnsi="Times New Roman"/>
                <w:sz w:val="24"/>
                <w:szCs w:val="24"/>
              </w:rPr>
              <w:t xml:space="preserve"> (аналогов, символов, конструкций изделий)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4FC4" w:rsidRDefault="00BA6AA6" w:rsidP="0041689F">
            <w:pPr>
              <w:pStyle w:val="af0"/>
              <w:numPr>
                <w:ilvl w:val="0"/>
                <w:numId w:val="41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ряда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1B4FC4" w:rsidRPr="009A02D3">
              <w:rPr>
                <w:rFonts w:ascii="Times New Roman" w:hAnsi="Times New Roman"/>
                <w:sz w:val="24"/>
                <w:szCs w:val="24"/>
              </w:rPr>
              <w:t>орэскиз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="001B4FC4" w:rsidRPr="009A02D3">
              <w:rPr>
                <w:rFonts w:ascii="Times New Roman" w:hAnsi="Times New Roman"/>
                <w:sz w:val="24"/>
                <w:szCs w:val="24"/>
              </w:rPr>
              <w:t>, эскиз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1B4FC4" w:rsidRPr="009A02D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Выбор наиболее удачного для реализации проекта.</w:t>
            </w:r>
            <w:r w:rsidR="001B4FC4" w:rsidRPr="009A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4FC4" w:rsidRPr="009A02D3" w:rsidRDefault="00BA6AA6" w:rsidP="00BA6AA6">
            <w:pPr>
              <w:pStyle w:val="af0"/>
              <w:numPr>
                <w:ilvl w:val="0"/>
                <w:numId w:val="41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оформление п</w:t>
            </w:r>
            <w:r w:rsidR="001B4FC4" w:rsidRPr="009A02D3">
              <w:rPr>
                <w:rFonts w:ascii="Times New Roman" w:hAnsi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/>
                <w:sz w:val="24"/>
                <w:szCs w:val="24"/>
              </w:rPr>
              <w:t>а.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4FC4" w:rsidRPr="009A02D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:rsidR="001B4FC4" w:rsidRPr="009A02D3" w:rsidRDefault="001B4FC4" w:rsidP="00BA6AA6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1B4FC4" w:rsidRPr="009A02D3" w:rsidRDefault="001B4FC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C4" w:rsidRPr="009A02D3" w:rsidTr="003F2CA0">
        <w:trPr>
          <w:trHeight w:val="586"/>
        </w:trPr>
        <w:tc>
          <w:tcPr>
            <w:tcW w:w="3085" w:type="dxa"/>
            <w:gridSpan w:val="2"/>
            <w:vMerge/>
          </w:tcPr>
          <w:p w:rsidR="001B4FC4" w:rsidRPr="009A02D3" w:rsidRDefault="001B4FC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BA6AA6" w:rsidRDefault="00BA6AA6" w:rsidP="0041689F">
            <w:pPr>
              <w:pStyle w:val="af0"/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4FC4" w:rsidRPr="009A02D3" w:rsidRDefault="00BA6AA6" w:rsidP="00ED608D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бор материала, продолжение  и завершение работы над заданиями</w:t>
            </w:r>
            <w:r w:rsidR="00ED608D">
              <w:rPr>
                <w:rFonts w:ascii="Times New Roman" w:hAnsi="Times New Roman"/>
                <w:sz w:val="24"/>
                <w:szCs w:val="24"/>
              </w:rPr>
              <w:t>. Подготовка и оформление проекта к промежуточному просмотру.</w:t>
            </w:r>
          </w:p>
        </w:tc>
        <w:tc>
          <w:tcPr>
            <w:tcW w:w="1560" w:type="dxa"/>
            <w:shd w:val="clear" w:color="auto" w:fill="auto"/>
          </w:tcPr>
          <w:p w:rsidR="001B4FC4" w:rsidRPr="00BA6AA6" w:rsidRDefault="00BA6AA6" w:rsidP="00ED608D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 w:rsidRPr="00BA6AA6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="00ED608D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BFBFBF"/>
          </w:tcPr>
          <w:p w:rsidR="001B4FC4" w:rsidRPr="009A02D3" w:rsidRDefault="001B4FC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2DAB" w:rsidRPr="009A02D3" w:rsidTr="00255AB8">
        <w:trPr>
          <w:trHeight w:val="258"/>
        </w:trPr>
        <w:tc>
          <w:tcPr>
            <w:tcW w:w="3085" w:type="dxa"/>
            <w:gridSpan w:val="2"/>
            <w:vMerge w:val="restart"/>
          </w:tcPr>
          <w:p w:rsidR="007D2DAB" w:rsidRPr="009A02D3" w:rsidRDefault="007D2DA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4.2. Декоративный рельеф с анималистическими и растительными мотивами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(домовая резьба)</w:t>
            </w:r>
          </w:p>
        </w:tc>
        <w:tc>
          <w:tcPr>
            <w:tcW w:w="9497" w:type="dxa"/>
          </w:tcPr>
          <w:p w:rsidR="007D2DAB" w:rsidRPr="009A02D3" w:rsidRDefault="007D2DAB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7D2DAB" w:rsidRPr="009A02D3" w:rsidRDefault="007D2DAB" w:rsidP="00ED608D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7D2DAB" w:rsidRPr="009A02D3" w:rsidRDefault="007D2DA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D2DAB" w:rsidRPr="009A02D3" w:rsidTr="005C30F8">
        <w:trPr>
          <w:trHeight w:val="415"/>
        </w:trPr>
        <w:tc>
          <w:tcPr>
            <w:tcW w:w="3085" w:type="dxa"/>
            <w:gridSpan w:val="2"/>
            <w:vMerge/>
          </w:tcPr>
          <w:p w:rsidR="007D2DAB" w:rsidRPr="009A02D3" w:rsidRDefault="007D2DA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7D2DAB" w:rsidRDefault="007D2DAB" w:rsidP="007D2DAB">
            <w:pPr>
              <w:pStyle w:val="af0"/>
              <w:tabs>
                <w:tab w:val="left" w:pos="743"/>
              </w:tabs>
              <w:spacing w:after="0" w:line="240" w:lineRule="auto"/>
              <w:ind w:left="34" w:hanging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История, символы, мотивы  декоративного рельефа. Растительные мотивы, виды, использование. </w:t>
            </w:r>
          </w:p>
          <w:p w:rsidR="007D2DAB" w:rsidRPr="009A02D3" w:rsidRDefault="007D2DAB" w:rsidP="007D2DAB">
            <w:pPr>
              <w:pStyle w:val="af0"/>
              <w:tabs>
                <w:tab w:val="left" w:pos="743"/>
              </w:tabs>
              <w:spacing w:after="0" w:line="240" w:lineRule="auto"/>
              <w:ind w:left="34" w:hanging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задание: выполнить декоративный рельеф с анималистическими растительными мотивами</w:t>
            </w:r>
          </w:p>
        </w:tc>
        <w:tc>
          <w:tcPr>
            <w:tcW w:w="1560" w:type="dxa"/>
            <w:vMerge/>
            <w:shd w:val="clear" w:color="auto" w:fill="auto"/>
          </w:tcPr>
          <w:p w:rsidR="007D2DAB" w:rsidRPr="009A02D3" w:rsidRDefault="007D2DA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7D2DAB" w:rsidRPr="009A02D3" w:rsidRDefault="007D2DA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2DAB" w:rsidRPr="009A02D3" w:rsidTr="00ED608D">
        <w:trPr>
          <w:trHeight w:val="901"/>
        </w:trPr>
        <w:tc>
          <w:tcPr>
            <w:tcW w:w="3085" w:type="dxa"/>
            <w:gridSpan w:val="2"/>
            <w:vMerge/>
          </w:tcPr>
          <w:p w:rsidR="007D2DAB" w:rsidRPr="009A02D3" w:rsidRDefault="007D2DA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7D2DAB" w:rsidRPr="009A02D3" w:rsidRDefault="007D2DAB" w:rsidP="009A02D3">
            <w:pPr>
              <w:pStyle w:val="af0"/>
              <w:numPr>
                <w:ilvl w:val="0"/>
                <w:numId w:val="33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Изучение объектов задания.</w:t>
            </w:r>
          </w:p>
          <w:p w:rsidR="007D2DAB" w:rsidRPr="009A02D3" w:rsidRDefault="007D2DAB" w:rsidP="009A02D3">
            <w:pPr>
              <w:pStyle w:val="af0"/>
              <w:numPr>
                <w:ilvl w:val="0"/>
                <w:numId w:val="33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 xml:space="preserve">Форэскизы, эскизы. </w:t>
            </w:r>
          </w:p>
          <w:p w:rsidR="007D2DAB" w:rsidRPr="009A02D3" w:rsidRDefault="007D2DAB" w:rsidP="00ED608D">
            <w:pPr>
              <w:pStyle w:val="af0"/>
              <w:numPr>
                <w:ilvl w:val="0"/>
                <w:numId w:val="33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Проект и/или модель в лепке.</w:t>
            </w:r>
          </w:p>
        </w:tc>
        <w:tc>
          <w:tcPr>
            <w:tcW w:w="1560" w:type="dxa"/>
            <w:vMerge/>
            <w:shd w:val="clear" w:color="auto" w:fill="auto"/>
          </w:tcPr>
          <w:p w:rsidR="007D2DAB" w:rsidRPr="009A02D3" w:rsidRDefault="007D2DA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7D2DAB" w:rsidRPr="009A02D3" w:rsidRDefault="007D2DA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2DAB" w:rsidRPr="009A02D3" w:rsidTr="003F2CA0">
        <w:trPr>
          <w:trHeight w:val="988"/>
        </w:trPr>
        <w:tc>
          <w:tcPr>
            <w:tcW w:w="3085" w:type="dxa"/>
            <w:gridSpan w:val="2"/>
            <w:vMerge/>
          </w:tcPr>
          <w:p w:rsidR="007D2DAB" w:rsidRPr="009A02D3" w:rsidRDefault="007D2DA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ED608D" w:rsidRDefault="00ED608D" w:rsidP="00ED608D">
            <w:pPr>
              <w:pStyle w:val="af0"/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2DAB" w:rsidRPr="009A02D3" w:rsidRDefault="00ED608D" w:rsidP="00ED608D">
            <w:pPr>
              <w:pStyle w:val="af0"/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бор материала, продолжение  и завершение работы над заданиями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и оформление проекта к промежуточному просмотру.</w:t>
            </w:r>
          </w:p>
        </w:tc>
        <w:tc>
          <w:tcPr>
            <w:tcW w:w="1560" w:type="dxa"/>
            <w:shd w:val="clear" w:color="auto" w:fill="auto"/>
          </w:tcPr>
          <w:p w:rsidR="007D2DAB" w:rsidRPr="009A02D3" w:rsidRDefault="00ED608D" w:rsidP="00ED608D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BA6AA6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299" w:type="dxa"/>
            <w:shd w:val="clear" w:color="auto" w:fill="BFBFBF"/>
          </w:tcPr>
          <w:p w:rsidR="007D2DAB" w:rsidRPr="009A02D3" w:rsidRDefault="007D2DAB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608D" w:rsidRPr="009A02D3" w:rsidTr="00255AB8">
        <w:trPr>
          <w:trHeight w:val="291"/>
        </w:trPr>
        <w:tc>
          <w:tcPr>
            <w:tcW w:w="3085" w:type="dxa"/>
            <w:gridSpan w:val="2"/>
            <w:vMerge w:val="restart"/>
          </w:tcPr>
          <w:p w:rsidR="00ED608D" w:rsidRPr="009A02D3" w:rsidRDefault="00ED608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4.4. Композиция изделия на столярной основе с декором в стиле домовой резьбы и геометрических узоров (кашпо напольное)</w:t>
            </w:r>
          </w:p>
        </w:tc>
        <w:tc>
          <w:tcPr>
            <w:tcW w:w="9497" w:type="dxa"/>
          </w:tcPr>
          <w:p w:rsidR="00ED608D" w:rsidRPr="009A02D3" w:rsidRDefault="00ED608D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D608D" w:rsidRPr="009A02D3" w:rsidRDefault="00ED608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ED608D" w:rsidRPr="009A02D3" w:rsidRDefault="00ED608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D608D" w:rsidRPr="009A02D3" w:rsidTr="00AD466E">
        <w:trPr>
          <w:trHeight w:val="807"/>
        </w:trPr>
        <w:tc>
          <w:tcPr>
            <w:tcW w:w="3085" w:type="dxa"/>
            <w:gridSpan w:val="2"/>
            <w:vMerge/>
          </w:tcPr>
          <w:p w:rsidR="00ED608D" w:rsidRPr="009A02D3" w:rsidRDefault="00ED608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ED608D" w:rsidRPr="000C3E6A" w:rsidRDefault="00ED608D" w:rsidP="000C3E6A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/>
                <w:sz w:val="24"/>
                <w:szCs w:val="24"/>
              </w:rPr>
              <w:t>Практическое задание</w:t>
            </w:r>
            <w:r w:rsidRPr="000C3E6A">
              <w:rPr>
                <w:rFonts w:ascii="Times New Roman" w:hAnsi="Times New Roman"/>
                <w:sz w:val="24"/>
                <w:szCs w:val="24"/>
              </w:rPr>
              <w:t>: выполнить композицию изделия на столярной основе</w:t>
            </w:r>
            <w:r w:rsidR="000C3E6A" w:rsidRPr="000C3E6A">
              <w:rPr>
                <w:rFonts w:ascii="Times New Roman" w:hAnsi="Times New Roman"/>
                <w:sz w:val="24"/>
                <w:szCs w:val="24"/>
              </w:rPr>
              <w:t xml:space="preserve"> – кашпо напольное  </w:t>
            </w:r>
            <w:r w:rsidRPr="000C3E6A">
              <w:rPr>
                <w:rFonts w:ascii="Times New Roman" w:hAnsi="Times New Roman"/>
                <w:sz w:val="24"/>
                <w:szCs w:val="24"/>
              </w:rPr>
              <w:t xml:space="preserve"> с декором в стиле домовой резьбы и геометрических узоров </w:t>
            </w:r>
          </w:p>
        </w:tc>
        <w:tc>
          <w:tcPr>
            <w:tcW w:w="1560" w:type="dxa"/>
            <w:vMerge/>
            <w:shd w:val="clear" w:color="auto" w:fill="auto"/>
          </w:tcPr>
          <w:p w:rsidR="00ED608D" w:rsidRPr="009A02D3" w:rsidRDefault="00ED608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ED608D" w:rsidRPr="009A02D3" w:rsidRDefault="00ED608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608D" w:rsidRPr="009A02D3" w:rsidTr="00AD466E">
        <w:trPr>
          <w:trHeight w:val="807"/>
        </w:trPr>
        <w:tc>
          <w:tcPr>
            <w:tcW w:w="3085" w:type="dxa"/>
            <w:gridSpan w:val="2"/>
            <w:vMerge/>
          </w:tcPr>
          <w:p w:rsidR="00ED608D" w:rsidRPr="009A02D3" w:rsidRDefault="00ED608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ED608D" w:rsidRPr="009A02D3" w:rsidRDefault="000C3E6A" w:rsidP="000C3E6A">
            <w:pPr>
              <w:pStyle w:val="af0"/>
              <w:numPr>
                <w:ilvl w:val="0"/>
                <w:numId w:val="34"/>
              </w:numPr>
              <w:tabs>
                <w:tab w:val="left" w:pos="34"/>
              </w:tabs>
              <w:spacing w:after="0" w:line="240" w:lineRule="auto"/>
              <w:ind w:left="34" w:firstLine="32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объектов задания (изучение аналогов, выбор модели напольного кашпо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;)</w:t>
            </w:r>
            <w:proofErr w:type="gramEnd"/>
          </w:p>
          <w:p w:rsidR="00ED608D" w:rsidRPr="009A02D3" w:rsidRDefault="000C3E6A" w:rsidP="00ED608D">
            <w:pPr>
              <w:pStyle w:val="af0"/>
              <w:numPr>
                <w:ilvl w:val="0"/>
                <w:numId w:val="34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ряда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ED608D" w:rsidRPr="009A02D3">
              <w:rPr>
                <w:rFonts w:ascii="Times New Roman" w:hAnsi="Times New Roman"/>
                <w:sz w:val="24"/>
                <w:szCs w:val="24"/>
              </w:rPr>
              <w:t>орэскиз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ED608D" w:rsidRPr="009A02D3">
              <w:rPr>
                <w:rFonts w:ascii="Times New Roman" w:hAnsi="Times New Roman"/>
                <w:sz w:val="24"/>
                <w:szCs w:val="24"/>
              </w:rPr>
              <w:t xml:space="preserve"> эскиз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ED608D" w:rsidRPr="009A02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Выбор наиболее удачной композиции.</w:t>
            </w:r>
          </w:p>
          <w:p w:rsidR="00ED608D" w:rsidRPr="009A02D3" w:rsidRDefault="000C3E6A" w:rsidP="00ED608D">
            <w:pPr>
              <w:pStyle w:val="af0"/>
              <w:numPr>
                <w:ilvl w:val="0"/>
                <w:numId w:val="34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Графическое оформление проекта.</w:t>
            </w:r>
            <w:r w:rsidR="00ED608D" w:rsidRPr="009A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D608D" w:rsidRPr="009A02D3" w:rsidRDefault="000C3E6A" w:rsidP="00ED608D">
            <w:pPr>
              <w:pStyle w:val="af0"/>
              <w:numPr>
                <w:ilvl w:val="0"/>
                <w:numId w:val="34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Изготовление картона </w:t>
            </w:r>
            <w:r w:rsidR="00ED608D" w:rsidRPr="009A02D3">
              <w:rPr>
                <w:rFonts w:ascii="Times New Roman" w:hAnsi="Times New Roman"/>
                <w:sz w:val="24"/>
                <w:szCs w:val="24"/>
              </w:rPr>
              <w:t xml:space="preserve"> изделия</w:t>
            </w:r>
          </w:p>
          <w:p w:rsidR="00ED608D" w:rsidRDefault="000C3E6A" w:rsidP="00ED608D">
            <w:pPr>
              <w:pStyle w:val="af0"/>
              <w:numPr>
                <w:ilvl w:val="0"/>
                <w:numId w:val="34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развертки чертежа столярного изделия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масштабе и натуральную величину. </w:t>
            </w:r>
          </w:p>
          <w:p w:rsidR="00ED608D" w:rsidRPr="009A02D3" w:rsidRDefault="00ED608D" w:rsidP="00ED608D">
            <w:pPr>
              <w:pStyle w:val="af0"/>
              <w:numPr>
                <w:ilvl w:val="0"/>
                <w:numId w:val="34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п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 на планшете</w:t>
            </w:r>
          </w:p>
        </w:tc>
        <w:tc>
          <w:tcPr>
            <w:tcW w:w="1560" w:type="dxa"/>
            <w:shd w:val="clear" w:color="auto" w:fill="auto"/>
          </w:tcPr>
          <w:p w:rsidR="00ED608D" w:rsidRPr="009A02D3" w:rsidRDefault="00ED608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ED608D" w:rsidRPr="009A02D3" w:rsidRDefault="00ED608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608D" w:rsidRPr="009A02D3" w:rsidTr="003F2CA0">
        <w:trPr>
          <w:trHeight w:val="20"/>
        </w:trPr>
        <w:tc>
          <w:tcPr>
            <w:tcW w:w="3085" w:type="dxa"/>
            <w:gridSpan w:val="2"/>
            <w:vMerge/>
          </w:tcPr>
          <w:p w:rsidR="00ED608D" w:rsidRPr="009A02D3" w:rsidRDefault="00ED608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ED608D" w:rsidRDefault="00ED608D" w:rsidP="00ED608D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ED608D" w:rsidRPr="009A02D3" w:rsidRDefault="00ED608D" w:rsidP="00ED608D">
            <w:pPr>
              <w:pStyle w:val="af0"/>
              <w:tabs>
                <w:tab w:val="left" w:pos="1620"/>
              </w:tabs>
              <w:spacing w:after="0" w:line="240" w:lineRule="auto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бор материала, продолжение  и завершение работы над заданиями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и оформление проекта к экзаменационному просмотру.</w:t>
            </w:r>
          </w:p>
        </w:tc>
        <w:tc>
          <w:tcPr>
            <w:tcW w:w="1560" w:type="dxa"/>
            <w:shd w:val="clear" w:color="auto" w:fill="auto"/>
          </w:tcPr>
          <w:p w:rsidR="00ED608D" w:rsidRPr="009A02D3" w:rsidRDefault="00ED608D" w:rsidP="00ED608D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 w:rsidRPr="00ED608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29</w:t>
            </w:r>
          </w:p>
        </w:tc>
        <w:tc>
          <w:tcPr>
            <w:tcW w:w="1299" w:type="dxa"/>
            <w:shd w:val="clear" w:color="auto" w:fill="BFBFBF"/>
          </w:tcPr>
          <w:p w:rsidR="00ED608D" w:rsidRPr="009A02D3" w:rsidRDefault="00ED608D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9A8" w:rsidRPr="009A02D3" w:rsidTr="003F2CA0">
        <w:trPr>
          <w:trHeight w:val="20"/>
        </w:trPr>
        <w:tc>
          <w:tcPr>
            <w:tcW w:w="3085" w:type="dxa"/>
            <w:gridSpan w:val="2"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1619A8" w:rsidRPr="009A02D3" w:rsidRDefault="001619A8" w:rsidP="001619A8">
            <w:pPr>
              <w:pStyle w:val="af0"/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(экзамен) </w:t>
            </w: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в форме просмотра</w:t>
            </w:r>
          </w:p>
        </w:tc>
        <w:tc>
          <w:tcPr>
            <w:tcW w:w="1560" w:type="dxa"/>
            <w:shd w:val="clear" w:color="auto" w:fill="auto"/>
          </w:tcPr>
          <w:p w:rsidR="001619A8" w:rsidRPr="00ED608D" w:rsidRDefault="001619A8" w:rsidP="00ED608D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BFBFBF"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9A8" w:rsidRPr="009A02D3" w:rsidTr="000D40AC">
        <w:trPr>
          <w:trHeight w:val="20"/>
        </w:trPr>
        <w:tc>
          <w:tcPr>
            <w:tcW w:w="12582" w:type="dxa"/>
            <w:gridSpan w:val="3"/>
          </w:tcPr>
          <w:p w:rsidR="001619A8" w:rsidRPr="009A02D3" w:rsidRDefault="001619A8" w:rsidP="001619A8">
            <w:pPr>
              <w:pStyle w:val="a7"/>
              <w:ind w:left="-103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4 семестр</w:t>
            </w:r>
          </w:p>
        </w:tc>
        <w:tc>
          <w:tcPr>
            <w:tcW w:w="1560" w:type="dxa"/>
            <w:shd w:val="clear" w:color="auto" w:fill="auto"/>
          </w:tcPr>
          <w:p w:rsidR="001619A8" w:rsidRPr="009A02D3" w:rsidRDefault="001619A8" w:rsidP="001619A8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173 </w:t>
            </w:r>
            <w:r w:rsidRPr="001619A8">
              <w:rPr>
                <w:rFonts w:ascii="Times New Roman" w:hAnsi="Times New Roman"/>
                <w:b/>
              </w:rPr>
              <w:t>(120+53)</w:t>
            </w:r>
          </w:p>
        </w:tc>
        <w:tc>
          <w:tcPr>
            <w:tcW w:w="1299" w:type="dxa"/>
            <w:shd w:val="clear" w:color="auto" w:fill="auto"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619A8" w:rsidRPr="009A02D3" w:rsidTr="00752714">
        <w:trPr>
          <w:trHeight w:val="20"/>
        </w:trPr>
        <w:tc>
          <w:tcPr>
            <w:tcW w:w="15441" w:type="dxa"/>
            <w:gridSpan w:val="5"/>
          </w:tcPr>
          <w:p w:rsidR="001619A8" w:rsidRPr="009A02D3" w:rsidRDefault="001619A8" w:rsidP="001619A8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3 КУРС</w:t>
            </w:r>
          </w:p>
        </w:tc>
      </w:tr>
      <w:tr w:rsidR="001619A8" w:rsidRPr="009A02D3" w:rsidTr="00255AB8">
        <w:trPr>
          <w:trHeight w:val="20"/>
        </w:trPr>
        <w:tc>
          <w:tcPr>
            <w:tcW w:w="12582" w:type="dxa"/>
            <w:gridSpan w:val="3"/>
          </w:tcPr>
          <w:p w:rsidR="001619A8" w:rsidRPr="009A02D3" w:rsidRDefault="001619A8" w:rsidP="001619A8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5. (5 семестр)</w:t>
            </w:r>
          </w:p>
        </w:tc>
        <w:tc>
          <w:tcPr>
            <w:tcW w:w="1560" w:type="dxa"/>
            <w:shd w:val="clear" w:color="auto" w:fill="auto"/>
          </w:tcPr>
          <w:p w:rsidR="001619A8" w:rsidRPr="009A02D3" w:rsidRDefault="001619A8" w:rsidP="001619A8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 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+20)</w:t>
            </w:r>
          </w:p>
        </w:tc>
        <w:tc>
          <w:tcPr>
            <w:tcW w:w="1299" w:type="dxa"/>
            <w:shd w:val="clear" w:color="auto" w:fill="auto"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9A8" w:rsidRPr="009A02D3" w:rsidTr="0053215C">
        <w:trPr>
          <w:trHeight w:val="347"/>
        </w:trPr>
        <w:tc>
          <w:tcPr>
            <w:tcW w:w="3085" w:type="dxa"/>
            <w:gridSpan w:val="2"/>
            <w:vMerge w:val="restart"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5.1. Композиция объемной конструкции на основе токарной обработки.</w:t>
            </w:r>
          </w:p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1619A8" w:rsidRPr="009A02D3" w:rsidRDefault="001619A8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1619A8" w:rsidRPr="009A02D3" w:rsidRDefault="001619A8" w:rsidP="0053215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03BB4" w:rsidRPr="009A02D3" w:rsidTr="00255AB8">
        <w:trPr>
          <w:trHeight w:val="347"/>
        </w:trPr>
        <w:tc>
          <w:tcPr>
            <w:tcW w:w="3085" w:type="dxa"/>
            <w:gridSpan w:val="2"/>
            <w:vMerge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D03BB4" w:rsidRPr="009A02D3" w:rsidRDefault="00D03BB4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BB4" w:rsidRPr="009A02D3" w:rsidTr="0053215C">
        <w:trPr>
          <w:trHeight w:val="347"/>
        </w:trPr>
        <w:tc>
          <w:tcPr>
            <w:tcW w:w="3085" w:type="dxa"/>
            <w:gridSpan w:val="2"/>
            <w:vMerge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D03BB4" w:rsidRPr="009A02D3" w:rsidRDefault="00D03BB4" w:rsidP="00D03BB4">
            <w:pPr>
              <w:pStyle w:val="af0"/>
              <w:numPr>
                <w:ilvl w:val="0"/>
                <w:numId w:val="31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Изучение объектов задания.</w:t>
            </w:r>
          </w:p>
          <w:p w:rsidR="00D03BB4" w:rsidRPr="00D03BB4" w:rsidRDefault="00D03BB4" w:rsidP="00D03BB4">
            <w:pPr>
              <w:pStyle w:val="af0"/>
              <w:numPr>
                <w:ilvl w:val="0"/>
                <w:numId w:val="31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Форэскизы, эскизы.</w:t>
            </w:r>
          </w:p>
          <w:p w:rsidR="00D03BB4" w:rsidRPr="009A02D3" w:rsidRDefault="00D03BB4" w:rsidP="00D03BB4">
            <w:pPr>
              <w:pStyle w:val="af0"/>
              <w:numPr>
                <w:ilvl w:val="0"/>
                <w:numId w:val="31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Прое</w:t>
            </w:r>
            <w:proofErr w:type="gramStart"/>
            <w:r w:rsidRPr="009A02D3">
              <w:rPr>
                <w:rFonts w:ascii="Times New Roman" w:hAnsi="Times New Roman"/>
                <w:sz w:val="24"/>
                <w:szCs w:val="24"/>
              </w:rPr>
              <w:t>кт в гр</w:t>
            </w:r>
            <w:proofErr w:type="gramEnd"/>
            <w:r w:rsidRPr="009A02D3">
              <w:rPr>
                <w:rFonts w:ascii="Times New Roman" w:hAnsi="Times New Roman"/>
                <w:sz w:val="24"/>
                <w:szCs w:val="24"/>
              </w:rPr>
              <w:t>афике.</w:t>
            </w:r>
          </w:p>
        </w:tc>
        <w:tc>
          <w:tcPr>
            <w:tcW w:w="1560" w:type="dxa"/>
            <w:shd w:val="clear" w:color="auto" w:fill="auto"/>
          </w:tcPr>
          <w:p w:rsidR="00D03BB4" w:rsidRPr="009A02D3" w:rsidRDefault="00D03BB4" w:rsidP="0053215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9A8" w:rsidRPr="009A02D3" w:rsidTr="001E36A4">
        <w:trPr>
          <w:trHeight w:val="834"/>
        </w:trPr>
        <w:tc>
          <w:tcPr>
            <w:tcW w:w="3085" w:type="dxa"/>
            <w:gridSpan w:val="2"/>
            <w:vMerge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D03BB4" w:rsidRDefault="00D03BB4" w:rsidP="00D03BB4">
            <w:pPr>
              <w:pStyle w:val="af0"/>
              <w:tabs>
                <w:tab w:val="left" w:pos="1620"/>
              </w:tabs>
              <w:spacing w:after="0" w:line="240" w:lineRule="auto"/>
              <w:ind w:left="0" w:firstLine="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1619A8" w:rsidRPr="009A02D3" w:rsidRDefault="00D03BB4" w:rsidP="00D03BB4">
            <w:pPr>
              <w:pStyle w:val="af0"/>
              <w:tabs>
                <w:tab w:val="left" w:pos="0"/>
              </w:tabs>
              <w:spacing w:after="0" w:line="240" w:lineRule="auto"/>
              <w:ind w:left="34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бор материала, продолжение  и завершение работы над заданиями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и оформление проекта к экзаменационному просмотру.</w:t>
            </w:r>
          </w:p>
        </w:tc>
        <w:tc>
          <w:tcPr>
            <w:tcW w:w="1560" w:type="dxa"/>
            <w:shd w:val="clear" w:color="auto" w:fill="auto"/>
          </w:tcPr>
          <w:p w:rsidR="001619A8" w:rsidRPr="009A02D3" w:rsidRDefault="005321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vMerge/>
            <w:shd w:val="clear" w:color="auto" w:fill="auto"/>
          </w:tcPr>
          <w:p w:rsidR="001619A8" w:rsidRPr="009A02D3" w:rsidRDefault="001619A8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BB4" w:rsidRPr="009A02D3" w:rsidTr="0053215C">
        <w:trPr>
          <w:trHeight w:val="281"/>
        </w:trPr>
        <w:tc>
          <w:tcPr>
            <w:tcW w:w="3085" w:type="dxa"/>
            <w:gridSpan w:val="2"/>
            <w:vMerge w:val="restart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Тема 5.2. Композиция объемного изделия на столярной основе с декором – рельефная, накладная резьба. </w:t>
            </w:r>
          </w:p>
        </w:tc>
        <w:tc>
          <w:tcPr>
            <w:tcW w:w="9497" w:type="dxa"/>
          </w:tcPr>
          <w:p w:rsidR="00D03BB4" w:rsidRPr="009A02D3" w:rsidRDefault="00D03BB4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D03BB4" w:rsidRPr="009A02D3" w:rsidRDefault="00D03BB4" w:rsidP="0053215C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03BB4" w:rsidRPr="009A02D3" w:rsidTr="00255AB8">
        <w:trPr>
          <w:trHeight w:val="281"/>
        </w:trPr>
        <w:tc>
          <w:tcPr>
            <w:tcW w:w="3085" w:type="dxa"/>
            <w:gridSpan w:val="2"/>
            <w:vMerge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D03BB4" w:rsidRDefault="00D03BB4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D03BB4">
              <w:rPr>
                <w:rFonts w:ascii="Times New Roman" w:hAnsi="Times New Roman"/>
                <w:sz w:val="24"/>
                <w:szCs w:val="24"/>
              </w:rPr>
              <w:t>Рельефная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03BB4">
              <w:rPr>
                <w:rFonts w:ascii="Times New Roman" w:hAnsi="Times New Roman"/>
                <w:sz w:val="24"/>
                <w:szCs w:val="24"/>
              </w:rPr>
              <w:t xml:space="preserve">накладная резьба. История, использование, виды,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03BB4" w:rsidRPr="00D03BB4" w:rsidRDefault="00D03BB4" w:rsidP="00D03BB4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задание: выполнить </w:t>
            </w:r>
            <w:r w:rsidRPr="00D03BB4">
              <w:rPr>
                <w:rFonts w:ascii="Times New Roman" w:hAnsi="Times New Roman"/>
                <w:sz w:val="24"/>
                <w:szCs w:val="24"/>
              </w:rPr>
              <w:t>композицию объемного изделия на столярной основе с декором – рельефная, накладная резьба.</w:t>
            </w:r>
          </w:p>
        </w:tc>
        <w:tc>
          <w:tcPr>
            <w:tcW w:w="1560" w:type="dxa"/>
            <w:vMerge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BB4" w:rsidRPr="009A02D3" w:rsidTr="001E36A4">
        <w:trPr>
          <w:trHeight w:val="968"/>
        </w:trPr>
        <w:tc>
          <w:tcPr>
            <w:tcW w:w="3085" w:type="dxa"/>
            <w:gridSpan w:val="2"/>
            <w:vMerge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D03BB4" w:rsidRPr="009A02D3" w:rsidRDefault="00D03BB4" w:rsidP="0053215C">
            <w:pPr>
              <w:pStyle w:val="af0"/>
              <w:numPr>
                <w:ilvl w:val="0"/>
                <w:numId w:val="42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Изучение объектов задания.</w:t>
            </w:r>
          </w:p>
          <w:p w:rsidR="00D03BB4" w:rsidRPr="009A02D3" w:rsidRDefault="00D03BB4" w:rsidP="0053215C">
            <w:pPr>
              <w:pStyle w:val="af0"/>
              <w:numPr>
                <w:ilvl w:val="0"/>
                <w:numId w:val="42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Форэскизы, эскизы.</w:t>
            </w:r>
          </w:p>
          <w:p w:rsidR="00D03BB4" w:rsidRPr="009A02D3" w:rsidRDefault="00D03BB4" w:rsidP="0053215C">
            <w:pPr>
              <w:pStyle w:val="af0"/>
              <w:numPr>
                <w:ilvl w:val="0"/>
                <w:numId w:val="42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Прое</w:t>
            </w:r>
            <w:proofErr w:type="gramStart"/>
            <w:r w:rsidRPr="009A02D3">
              <w:rPr>
                <w:rFonts w:ascii="Times New Roman" w:hAnsi="Times New Roman"/>
                <w:sz w:val="24"/>
                <w:szCs w:val="24"/>
              </w:rPr>
              <w:t>кт в гр</w:t>
            </w:r>
            <w:proofErr w:type="gramEnd"/>
            <w:r w:rsidRPr="009A02D3">
              <w:rPr>
                <w:rFonts w:ascii="Times New Roman" w:hAnsi="Times New Roman"/>
                <w:sz w:val="24"/>
                <w:szCs w:val="24"/>
              </w:rPr>
              <w:t>афике.</w:t>
            </w:r>
          </w:p>
        </w:tc>
        <w:tc>
          <w:tcPr>
            <w:tcW w:w="1560" w:type="dxa"/>
            <w:vMerge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BB4" w:rsidRPr="009A02D3" w:rsidTr="00255AB8">
        <w:trPr>
          <w:trHeight w:val="20"/>
        </w:trPr>
        <w:tc>
          <w:tcPr>
            <w:tcW w:w="3085" w:type="dxa"/>
            <w:gridSpan w:val="2"/>
            <w:vMerge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D03BB4" w:rsidRDefault="00D03BB4" w:rsidP="00D03BB4">
            <w:pPr>
              <w:pStyle w:val="af0"/>
              <w:tabs>
                <w:tab w:val="left" w:pos="1620"/>
              </w:tabs>
              <w:spacing w:after="0" w:line="240" w:lineRule="auto"/>
              <w:ind w:left="0" w:firstLine="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D03BB4" w:rsidRPr="009A02D3" w:rsidRDefault="00D03BB4" w:rsidP="00D03BB4">
            <w:pPr>
              <w:pStyle w:val="af0"/>
              <w:tabs>
                <w:tab w:val="left" w:pos="1620"/>
              </w:tabs>
              <w:spacing w:after="0" w:line="240" w:lineRule="auto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бор материала, продолжение  и завершение работы над заданиями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и оформление проекта к экзаменационному просмотру.</w:t>
            </w:r>
          </w:p>
        </w:tc>
        <w:tc>
          <w:tcPr>
            <w:tcW w:w="1560" w:type="dxa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299" w:type="dxa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03BB4" w:rsidRPr="009A02D3" w:rsidTr="00D03BB4">
        <w:trPr>
          <w:trHeight w:val="20"/>
        </w:trPr>
        <w:tc>
          <w:tcPr>
            <w:tcW w:w="3085" w:type="dxa"/>
            <w:gridSpan w:val="2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D03BB4" w:rsidRPr="009A02D3" w:rsidRDefault="00D03BB4" w:rsidP="00D03BB4">
            <w:pPr>
              <w:pStyle w:val="af0"/>
              <w:tabs>
                <w:tab w:val="left" w:pos="1620"/>
              </w:tabs>
              <w:spacing w:after="0" w:line="240" w:lineRule="auto"/>
              <w:ind w:left="0" w:firstLine="605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(экзамен) </w:t>
            </w: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в форме просмотра</w:t>
            </w:r>
          </w:p>
        </w:tc>
        <w:tc>
          <w:tcPr>
            <w:tcW w:w="1560" w:type="dxa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BB4" w:rsidRPr="009A02D3" w:rsidTr="00255AB8">
        <w:trPr>
          <w:trHeight w:val="20"/>
        </w:trPr>
        <w:tc>
          <w:tcPr>
            <w:tcW w:w="3085" w:type="dxa"/>
            <w:gridSpan w:val="2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D03BB4" w:rsidRPr="009A02D3" w:rsidRDefault="00D03BB4" w:rsidP="00D03BB4">
            <w:pPr>
              <w:pStyle w:val="a7"/>
              <w:ind w:left="-103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5 семестр</w:t>
            </w:r>
          </w:p>
        </w:tc>
        <w:tc>
          <w:tcPr>
            <w:tcW w:w="1560" w:type="dxa"/>
            <w:shd w:val="clear" w:color="auto" w:fill="auto"/>
          </w:tcPr>
          <w:p w:rsidR="00D03BB4" w:rsidRPr="009A02D3" w:rsidRDefault="00D03BB4" w:rsidP="00CC1132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 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+20)</w:t>
            </w:r>
          </w:p>
        </w:tc>
        <w:tc>
          <w:tcPr>
            <w:tcW w:w="1299" w:type="dxa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BB4" w:rsidRPr="009A02D3" w:rsidTr="001619A8">
        <w:trPr>
          <w:trHeight w:val="20"/>
        </w:trPr>
        <w:tc>
          <w:tcPr>
            <w:tcW w:w="12582" w:type="dxa"/>
            <w:gridSpan w:val="3"/>
          </w:tcPr>
          <w:p w:rsidR="00D03BB4" w:rsidRPr="009A02D3" w:rsidRDefault="00D03BB4" w:rsidP="00D03BB4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6. (6 семестр)</w:t>
            </w:r>
          </w:p>
        </w:tc>
        <w:tc>
          <w:tcPr>
            <w:tcW w:w="1560" w:type="dxa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 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+36)</w:t>
            </w:r>
          </w:p>
        </w:tc>
        <w:tc>
          <w:tcPr>
            <w:tcW w:w="1299" w:type="dxa"/>
            <w:shd w:val="clear" w:color="auto" w:fill="auto"/>
          </w:tcPr>
          <w:p w:rsidR="00D03BB4" w:rsidRPr="009A02D3" w:rsidRDefault="00D03B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75C" w:rsidRPr="009A02D3" w:rsidTr="00255AB8">
        <w:trPr>
          <w:trHeight w:val="300"/>
        </w:trPr>
        <w:tc>
          <w:tcPr>
            <w:tcW w:w="3085" w:type="dxa"/>
            <w:gridSpan w:val="2"/>
            <w:vMerge w:val="restart"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6.1. Орнаментальная композиция в различных исторических стилях.</w:t>
            </w:r>
          </w:p>
        </w:tc>
        <w:tc>
          <w:tcPr>
            <w:tcW w:w="9497" w:type="dxa"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1D575C" w:rsidRPr="005138F2" w:rsidRDefault="001D575C" w:rsidP="005138F2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38F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575C" w:rsidRPr="009A02D3" w:rsidTr="00E65504">
        <w:trPr>
          <w:trHeight w:val="896"/>
        </w:trPr>
        <w:tc>
          <w:tcPr>
            <w:tcW w:w="3085" w:type="dxa"/>
            <w:gridSpan w:val="2"/>
            <w:vMerge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1D575C" w:rsidRDefault="001D575C" w:rsidP="007C63BC">
            <w:pPr>
              <w:pStyle w:val="af0"/>
              <w:tabs>
                <w:tab w:val="left" w:pos="743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Стили резьбы по дереву. Барокко. </w:t>
            </w:r>
            <w:r w:rsidRPr="005138F2">
              <w:rPr>
                <w:rFonts w:ascii="Times New Roman" w:hAnsi="Times New Roman"/>
                <w:sz w:val="24"/>
                <w:szCs w:val="24"/>
              </w:rPr>
              <w:t>Для резьбы в стиле барокко присущи округлые плавные линии, симметричность элементов и полное отсутствие прямых линий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138F2">
              <w:rPr>
                <w:rFonts w:ascii="Times New Roman" w:hAnsi="Times New Roman"/>
                <w:sz w:val="24"/>
                <w:szCs w:val="24"/>
              </w:rPr>
              <w:t xml:space="preserve">изобилие причудливых растительных мотивов, различных свитков, завитков, мифологических сюжетов,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используемые породы дерева. Рококо, рокайль. Характерные черты.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Использование в предметах быта и мебели. Резьба в русском и славянском стиле. </w:t>
            </w:r>
            <w:r w:rsidRPr="007C63BC">
              <w:rPr>
                <w:rFonts w:ascii="Times New Roman" w:hAnsi="Times New Roman"/>
                <w:sz w:val="24"/>
                <w:szCs w:val="24"/>
              </w:rPr>
              <w:t>Русский стиль – это всегда богатая резьба и щедро украшенные предметы обихода и бытовой утвари. Истоком русской резьбы является быт древних славян.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C63BC">
              <w:rPr>
                <w:rFonts w:ascii="Times New Roman" w:hAnsi="Times New Roman"/>
                <w:sz w:val="24"/>
                <w:szCs w:val="24"/>
              </w:rPr>
              <w:t>Резьба в славянском стиле в основном имеет ярко выраженный культовый характер. В узорах и орнаментах можно увидеть символы солнца, божеств, знаки воды и земли.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575C" w:rsidRDefault="001D575C" w:rsidP="007C63BC">
            <w:pPr>
              <w:pStyle w:val="af0"/>
              <w:tabs>
                <w:tab w:val="left" w:pos="743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75C">
              <w:rPr>
                <w:rFonts w:ascii="Times New Roman" w:hAnsi="Times New Roman"/>
                <w:b/>
                <w:sz w:val="24"/>
                <w:szCs w:val="24"/>
              </w:rPr>
              <w:t>Практическое задание: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575C" w:rsidRPr="009A02D3" w:rsidRDefault="001D575C" w:rsidP="007C63BC">
            <w:pPr>
              <w:pStyle w:val="af0"/>
              <w:tabs>
                <w:tab w:val="left" w:pos="743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разработать орнаментальные композиции в различных исторических стилях.</w:t>
            </w: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9F8F5"/>
              </w:rPr>
              <w:t xml:space="preserve"> </w:t>
            </w:r>
          </w:p>
        </w:tc>
        <w:tc>
          <w:tcPr>
            <w:tcW w:w="1560" w:type="dxa"/>
            <w:vMerge/>
            <w:shd w:val="clear" w:color="auto" w:fill="auto"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75C" w:rsidRPr="009A02D3" w:rsidTr="00E65504">
        <w:trPr>
          <w:trHeight w:val="896"/>
        </w:trPr>
        <w:tc>
          <w:tcPr>
            <w:tcW w:w="3085" w:type="dxa"/>
            <w:gridSpan w:val="2"/>
            <w:vMerge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1D575C" w:rsidRPr="009A02D3" w:rsidRDefault="001D575C" w:rsidP="009A02D3">
            <w:pPr>
              <w:pStyle w:val="af0"/>
              <w:numPr>
                <w:ilvl w:val="0"/>
                <w:numId w:val="29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Сбор материала – зарисовки элементов и изделий.</w:t>
            </w:r>
          </w:p>
          <w:p w:rsidR="001D575C" w:rsidRPr="009A02D3" w:rsidRDefault="001D575C" w:rsidP="009A02D3">
            <w:pPr>
              <w:pStyle w:val="af0"/>
              <w:numPr>
                <w:ilvl w:val="0"/>
                <w:numId w:val="29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Выбор объекта и его разработка в трех стилях – эскизы.</w:t>
            </w:r>
          </w:p>
          <w:p w:rsidR="001D575C" w:rsidRPr="009A02D3" w:rsidRDefault="001D575C" w:rsidP="009A02D3">
            <w:pPr>
              <w:pStyle w:val="af0"/>
              <w:numPr>
                <w:ilvl w:val="0"/>
                <w:numId w:val="29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Оформление таблицы с историческими стилями в мебели и других объектах интерьера.</w:t>
            </w:r>
          </w:p>
        </w:tc>
        <w:tc>
          <w:tcPr>
            <w:tcW w:w="1560" w:type="dxa"/>
            <w:vMerge/>
            <w:shd w:val="clear" w:color="auto" w:fill="auto"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75C" w:rsidRPr="009A02D3" w:rsidTr="003F2CA0">
        <w:trPr>
          <w:trHeight w:val="896"/>
        </w:trPr>
        <w:tc>
          <w:tcPr>
            <w:tcW w:w="3085" w:type="dxa"/>
            <w:gridSpan w:val="2"/>
            <w:vMerge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1D575C" w:rsidRDefault="001D575C" w:rsidP="005138F2">
            <w:pPr>
              <w:pStyle w:val="af0"/>
              <w:tabs>
                <w:tab w:val="left" w:pos="1620"/>
              </w:tabs>
              <w:spacing w:after="0" w:line="240" w:lineRule="auto"/>
              <w:ind w:left="0" w:firstLine="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1D575C" w:rsidRPr="009A02D3" w:rsidRDefault="001D575C" w:rsidP="005138F2">
            <w:pPr>
              <w:pStyle w:val="af0"/>
              <w:tabs>
                <w:tab w:val="left" w:pos="743"/>
              </w:tabs>
              <w:spacing w:after="0" w:line="240" w:lineRule="auto"/>
              <w:ind w:left="34" w:hanging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бор материала, продолжение  и завершение работы над заданиями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и оформление проекта к экзаменационному просмотру.</w:t>
            </w:r>
          </w:p>
        </w:tc>
        <w:tc>
          <w:tcPr>
            <w:tcW w:w="1560" w:type="dxa"/>
            <w:shd w:val="clear" w:color="auto" w:fill="auto"/>
          </w:tcPr>
          <w:p w:rsidR="001D575C" w:rsidRPr="005138F2" w:rsidRDefault="001D575C" w:rsidP="005138F2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138F2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</w:tc>
        <w:tc>
          <w:tcPr>
            <w:tcW w:w="1299" w:type="dxa"/>
            <w:shd w:val="clear" w:color="auto" w:fill="BFBFBF"/>
          </w:tcPr>
          <w:p w:rsidR="001D575C" w:rsidRPr="009A02D3" w:rsidRDefault="001D575C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255AB8">
        <w:trPr>
          <w:trHeight w:val="300"/>
        </w:trPr>
        <w:tc>
          <w:tcPr>
            <w:tcW w:w="3085" w:type="dxa"/>
            <w:gridSpan w:val="2"/>
            <w:vMerge w:val="restart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6. 2. Обмер изделия, изучение композиционного решения (сбор материала в музее).</w:t>
            </w:r>
          </w:p>
        </w:tc>
        <w:tc>
          <w:tcPr>
            <w:tcW w:w="9497" w:type="dxa"/>
          </w:tcPr>
          <w:p w:rsidR="00735584" w:rsidRPr="009A02D3" w:rsidRDefault="00735584" w:rsidP="009A02D3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735584" w:rsidRPr="005138F2" w:rsidRDefault="00735584" w:rsidP="005138F2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38F2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35584" w:rsidRPr="009A02D3" w:rsidTr="00735584">
        <w:trPr>
          <w:trHeight w:val="578"/>
        </w:trPr>
        <w:tc>
          <w:tcPr>
            <w:tcW w:w="3085" w:type="dxa"/>
            <w:gridSpan w:val="2"/>
            <w:vMerge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735584" w:rsidRPr="009A02D3" w:rsidRDefault="00735584" w:rsidP="00735584">
            <w:pPr>
              <w:pStyle w:val="af0"/>
              <w:tabs>
                <w:tab w:val="left" w:pos="743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задание: разработать композиционное решение  реплики исторического изделия деревянного зодчества. Посещение музеев. Знакомство с оригиналами. </w:t>
            </w:r>
          </w:p>
        </w:tc>
        <w:tc>
          <w:tcPr>
            <w:tcW w:w="1560" w:type="dxa"/>
            <w:vMerge/>
            <w:shd w:val="clear" w:color="auto" w:fill="auto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735584">
        <w:trPr>
          <w:trHeight w:val="604"/>
        </w:trPr>
        <w:tc>
          <w:tcPr>
            <w:tcW w:w="3085" w:type="dxa"/>
            <w:gridSpan w:val="2"/>
            <w:vMerge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735584" w:rsidRPr="009A02D3" w:rsidRDefault="00735584" w:rsidP="001D575C">
            <w:pPr>
              <w:pStyle w:val="af0"/>
              <w:numPr>
                <w:ilvl w:val="0"/>
                <w:numId w:val="35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Зарисовки, чертеж рабочий.</w:t>
            </w:r>
          </w:p>
          <w:p w:rsidR="00735584" w:rsidRPr="009A02D3" w:rsidRDefault="00735584" w:rsidP="001D575C">
            <w:pPr>
              <w:pStyle w:val="af0"/>
              <w:numPr>
                <w:ilvl w:val="0"/>
                <w:numId w:val="35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Обмер – проект на планшете.</w:t>
            </w:r>
          </w:p>
        </w:tc>
        <w:tc>
          <w:tcPr>
            <w:tcW w:w="1560" w:type="dxa"/>
            <w:vMerge/>
            <w:shd w:val="clear" w:color="auto" w:fill="auto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3F2CA0">
        <w:trPr>
          <w:trHeight w:val="608"/>
        </w:trPr>
        <w:tc>
          <w:tcPr>
            <w:tcW w:w="3085" w:type="dxa"/>
            <w:gridSpan w:val="2"/>
            <w:vMerge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735584" w:rsidRPr="009A02D3" w:rsidRDefault="00735584" w:rsidP="005138F2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735584" w:rsidRPr="009A02D3" w:rsidRDefault="00735584" w:rsidP="005138F2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бор материала,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посещение музея; 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>продолжение  и завершение работы над заданиями.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Подготовка проекта к просмотру.</w:t>
            </w:r>
          </w:p>
        </w:tc>
        <w:tc>
          <w:tcPr>
            <w:tcW w:w="1560" w:type="dxa"/>
            <w:shd w:val="clear" w:color="auto" w:fill="auto"/>
          </w:tcPr>
          <w:p w:rsidR="00735584" w:rsidRPr="005138F2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 w:rsidRPr="005138F2">
              <w:rPr>
                <w:rFonts w:ascii="Times New Roman" w:hAnsi="Times New Roman"/>
                <w:i/>
                <w:sz w:val="24"/>
                <w:szCs w:val="24"/>
              </w:rPr>
              <w:t>20</w:t>
            </w:r>
          </w:p>
        </w:tc>
        <w:tc>
          <w:tcPr>
            <w:tcW w:w="1299" w:type="dxa"/>
            <w:shd w:val="clear" w:color="auto" w:fill="BFBFBF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3F2CA0">
        <w:trPr>
          <w:trHeight w:val="608"/>
        </w:trPr>
        <w:tc>
          <w:tcPr>
            <w:tcW w:w="3085" w:type="dxa"/>
            <w:gridSpan w:val="2"/>
            <w:vMerge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735584" w:rsidRPr="009A02D3" w:rsidRDefault="00735584" w:rsidP="00CC1132">
            <w:pPr>
              <w:pStyle w:val="af0"/>
              <w:tabs>
                <w:tab w:val="left" w:pos="1620"/>
              </w:tabs>
              <w:spacing w:after="0" w:line="240" w:lineRule="auto"/>
              <w:ind w:left="0" w:firstLine="605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(экзамен) </w:t>
            </w: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в форме просмотра</w:t>
            </w:r>
          </w:p>
        </w:tc>
        <w:tc>
          <w:tcPr>
            <w:tcW w:w="1560" w:type="dxa"/>
            <w:shd w:val="clear" w:color="auto" w:fill="auto"/>
          </w:tcPr>
          <w:p w:rsidR="00735584" w:rsidRPr="005138F2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FFFFFF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255AB8">
        <w:trPr>
          <w:trHeight w:val="608"/>
        </w:trPr>
        <w:tc>
          <w:tcPr>
            <w:tcW w:w="3085" w:type="dxa"/>
            <w:gridSpan w:val="2"/>
            <w:vMerge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735584" w:rsidRPr="009A02D3" w:rsidRDefault="00735584" w:rsidP="00735584">
            <w:pPr>
              <w:pStyle w:val="a7"/>
              <w:ind w:left="-103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6 семестр</w:t>
            </w:r>
          </w:p>
        </w:tc>
        <w:tc>
          <w:tcPr>
            <w:tcW w:w="1560" w:type="dxa"/>
            <w:shd w:val="clear" w:color="auto" w:fill="auto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 (64+36)</w:t>
            </w:r>
          </w:p>
        </w:tc>
        <w:tc>
          <w:tcPr>
            <w:tcW w:w="1299" w:type="dxa"/>
            <w:shd w:val="clear" w:color="auto" w:fill="auto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0934B4">
        <w:trPr>
          <w:trHeight w:val="271"/>
        </w:trPr>
        <w:tc>
          <w:tcPr>
            <w:tcW w:w="3085" w:type="dxa"/>
            <w:gridSpan w:val="2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vAlign w:val="center"/>
          </w:tcPr>
          <w:p w:rsidR="00735584" w:rsidRDefault="00735584" w:rsidP="00735584">
            <w:pPr>
              <w:pStyle w:val="a7"/>
              <w:ind w:left="-103"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4 КУРС(7 семестр)</w:t>
            </w:r>
          </w:p>
        </w:tc>
        <w:tc>
          <w:tcPr>
            <w:tcW w:w="1560" w:type="dxa"/>
            <w:shd w:val="clear" w:color="auto" w:fill="auto"/>
          </w:tcPr>
          <w:p w:rsidR="00735584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735584">
        <w:trPr>
          <w:trHeight w:val="262"/>
        </w:trPr>
        <w:tc>
          <w:tcPr>
            <w:tcW w:w="3085" w:type="dxa"/>
            <w:gridSpan w:val="2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735584" w:rsidRDefault="00735584" w:rsidP="00735584">
            <w:pPr>
              <w:pStyle w:val="a7"/>
              <w:ind w:left="-103"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7.</w:t>
            </w:r>
          </w:p>
        </w:tc>
        <w:tc>
          <w:tcPr>
            <w:tcW w:w="1560" w:type="dxa"/>
            <w:shd w:val="clear" w:color="auto" w:fill="auto"/>
          </w:tcPr>
          <w:p w:rsidR="00735584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 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+24)</w:t>
            </w:r>
          </w:p>
        </w:tc>
        <w:tc>
          <w:tcPr>
            <w:tcW w:w="1299" w:type="dxa"/>
            <w:shd w:val="clear" w:color="auto" w:fill="auto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0934B4">
        <w:trPr>
          <w:trHeight w:val="404"/>
        </w:trPr>
        <w:tc>
          <w:tcPr>
            <w:tcW w:w="3085" w:type="dxa"/>
            <w:gridSpan w:val="2"/>
            <w:vMerge w:val="restart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Тема 7.1. Композиция сложного декоративно-утилитарного изделия в 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выбранном историческом стиле.</w:t>
            </w:r>
          </w:p>
        </w:tc>
        <w:tc>
          <w:tcPr>
            <w:tcW w:w="9497" w:type="dxa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0934B4" w:rsidRPr="009A02D3" w:rsidRDefault="000934B4" w:rsidP="000934B4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0934B4" w:rsidRPr="009A02D3" w:rsidTr="00E65504">
        <w:trPr>
          <w:trHeight w:val="404"/>
        </w:trPr>
        <w:tc>
          <w:tcPr>
            <w:tcW w:w="3085" w:type="dxa"/>
            <w:gridSpan w:val="2"/>
            <w:vMerge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0934B4" w:rsidRPr="009A02D3" w:rsidRDefault="000934B4" w:rsidP="000934B4">
            <w:pPr>
              <w:pStyle w:val="af0"/>
              <w:tabs>
                <w:tab w:val="left" w:pos="743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75C">
              <w:rPr>
                <w:rFonts w:ascii="Times New Roman" w:hAnsi="Times New Roman"/>
                <w:b/>
                <w:sz w:val="24"/>
                <w:szCs w:val="24"/>
              </w:rPr>
              <w:t>Практическое задание: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934B4">
              <w:rPr>
                <w:rFonts w:ascii="Times New Roman" w:hAnsi="Times New Roman"/>
                <w:sz w:val="24"/>
                <w:szCs w:val="24"/>
              </w:rPr>
              <w:t>разработать композицию сложного декоративно-утилитарного изделия в выбранном историческом стиле.</w:t>
            </w:r>
          </w:p>
        </w:tc>
        <w:tc>
          <w:tcPr>
            <w:tcW w:w="1560" w:type="dxa"/>
            <w:vMerge/>
            <w:shd w:val="clear" w:color="auto" w:fill="auto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E65504">
        <w:trPr>
          <w:trHeight w:val="1415"/>
        </w:trPr>
        <w:tc>
          <w:tcPr>
            <w:tcW w:w="3085" w:type="dxa"/>
            <w:gridSpan w:val="2"/>
            <w:vMerge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0934B4" w:rsidRPr="009A02D3" w:rsidRDefault="000934B4" w:rsidP="009A02D3">
            <w:pPr>
              <w:pStyle w:val="af0"/>
              <w:numPr>
                <w:ilvl w:val="0"/>
                <w:numId w:val="30"/>
              </w:numPr>
              <w:tabs>
                <w:tab w:val="left" w:pos="601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Сбор материала.</w:t>
            </w:r>
          </w:p>
          <w:p w:rsidR="000934B4" w:rsidRPr="009A02D3" w:rsidRDefault="000934B4" w:rsidP="009A02D3">
            <w:pPr>
              <w:pStyle w:val="af0"/>
              <w:numPr>
                <w:ilvl w:val="0"/>
                <w:numId w:val="30"/>
              </w:numPr>
              <w:tabs>
                <w:tab w:val="left" w:pos="601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Выбор объекта, изучение аналогов.</w:t>
            </w:r>
          </w:p>
          <w:p w:rsidR="000934B4" w:rsidRPr="009A02D3" w:rsidRDefault="000934B4" w:rsidP="009A02D3">
            <w:pPr>
              <w:pStyle w:val="af0"/>
              <w:numPr>
                <w:ilvl w:val="0"/>
                <w:numId w:val="30"/>
              </w:numPr>
              <w:tabs>
                <w:tab w:val="left" w:pos="601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Форэскизы, эскизы.</w:t>
            </w:r>
          </w:p>
          <w:p w:rsidR="000934B4" w:rsidRPr="009A02D3" w:rsidRDefault="000934B4" w:rsidP="009A02D3">
            <w:pPr>
              <w:pStyle w:val="af0"/>
              <w:numPr>
                <w:ilvl w:val="0"/>
                <w:numId w:val="30"/>
              </w:numPr>
              <w:tabs>
                <w:tab w:val="left" w:pos="601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Картон в натуральную величину.</w:t>
            </w:r>
          </w:p>
          <w:p w:rsidR="000934B4" w:rsidRPr="009A02D3" w:rsidRDefault="000934B4" w:rsidP="009A02D3">
            <w:pPr>
              <w:pStyle w:val="af0"/>
              <w:numPr>
                <w:ilvl w:val="0"/>
                <w:numId w:val="30"/>
              </w:numPr>
              <w:tabs>
                <w:tab w:val="left" w:pos="601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Прое</w:t>
            </w:r>
            <w:proofErr w:type="gramStart"/>
            <w:r w:rsidRPr="009A02D3">
              <w:rPr>
                <w:rFonts w:ascii="Times New Roman" w:hAnsi="Times New Roman"/>
                <w:sz w:val="24"/>
                <w:szCs w:val="24"/>
              </w:rPr>
              <w:t>кт в цв</w:t>
            </w:r>
            <w:proofErr w:type="gramEnd"/>
            <w:r w:rsidRPr="009A02D3">
              <w:rPr>
                <w:rFonts w:ascii="Times New Roman" w:hAnsi="Times New Roman"/>
                <w:sz w:val="24"/>
                <w:szCs w:val="24"/>
              </w:rPr>
              <w:t>ете.</w:t>
            </w:r>
          </w:p>
        </w:tc>
        <w:tc>
          <w:tcPr>
            <w:tcW w:w="1560" w:type="dxa"/>
            <w:vMerge/>
            <w:shd w:val="clear" w:color="auto" w:fill="auto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3F2CA0">
        <w:trPr>
          <w:trHeight w:val="795"/>
        </w:trPr>
        <w:tc>
          <w:tcPr>
            <w:tcW w:w="3085" w:type="dxa"/>
            <w:gridSpan w:val="2"/>
            <w:vMerge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0934B4" w:rsidRPr="009A02D3" w:rsidRDefault="000934B4" w:rsidP="000934B4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0934B4" w:rsidRPr="009A02D3" w:rsidRDefault="000934B4" w:rsidP="000934B4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Домашняя работа: сбор материала, продолжение  и завершение работы над заданиями.</w:t>
            </w:r>
          </w:p>
        </w:tc>
        <w:tc>
          <w:tcPr>
            <w:tcW w:w="1560" w:type="dxa"/>
            <w:shd w:val="clear" w:color="auto" w:fill="auto"/>
          </w:tcPr>
          <w:p w:rsidR="000934B4" w:rsidRPr="000934B4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 w:rsidRPr="000934B4">
              <w:rPr>
                <w:rFonts w:ascii="Times New Roman" w:hAnsi="Times New Roman"/>
                <w:i/>
                <w:sz w:val="24"/>
                <w:szCs w:val="24"/>
              </w:rPr>
              <w:t>24</w:t>
            </w:r>
          </w:p>
        </w:tc>
        <w:tc>
          <w:tcPr>
            <w:tcW w:w="1299" w:type="dxa"/>
            <w:shd w:val="clear" w:color="auto" w:fill="BFBFBF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3F2CA0">
        <w:trPr>
          <w:trHeight w:val="321"/>
        </w:trPr>
        <w:tc>
          <w:tcPr>
            <w:tcW w:w="3085" w:type="dxa"/>
            <w:gridSpan w:val="2"/>
            <w:vMerge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0934B4" w:rsidRPr="009A02D3" w:rsidRDefault="000934B4" w:rsidP="000934B4">
            <w:pPr>
              <w:pStyle w:val="af0"/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(экзамен) </w:t>
            </w: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в форме просмотра</w:t>
            </w:r>
          </w:p>
        </w:tc>
        <w:tc>
          <w:tcPr>
            <w:tcW w:w="1560" w:type="dxa"/>
            <w:shd w:val="clear" w:color="auto" w:fill="auto"/>
          </w:tcPr>
          <w:p w:rsidR="000934B4" w:rsidRPr="000934B4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BFBFBF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3F2CA0">
        <w:trPr>
          <w:trHeight w:val="321"/>
        </w:trPr>
        <w:tc>
          <w:tcPr>
            <w:tcW w:w="3085" w:type="dxa"/>
            <w:gridSpan w:val="2"/>
            <w:vMerge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0934B4" w:rsidRPr="0041689F" w:rsidRDefault="000934B4" w:rsidP="000934B4">
            <w:pPr>
              <w:pStyle w:val="af0"/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7 семестр</w:t>
            </w:r>
          </w:p>
        </w:tc>
        <w:tc>
          <w:tcPr>
            <w:tcW w:w="1560" w:type="dxa"/>
            <w:shd w:val="clear" w:color="auto" w:fill="auto"/>
          </w:tcPr>
          <w:p w:rsidR="000934B4" w:rsidRPr="000934B4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 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+24)</w:t>
            </w:r>
          </w:p>
        </w:tc>
        <w:tc>
          <w:tcPr>
            <w:tcW w:w="1299" w:type="dxa"/>
            <w:shd w:val="clear" w:color="auto" w:fill="BFBFBF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584" w:rsidRPr="009A02D3" w:rsidTr="000934B4">
        <w:trPr>
          <w:trHeight w:val="337"/>
        </w:trPr>
        <w:tc>
          <w:tcPr>
            <w:tcW w:w="12582" w:type="dxa"/>
            <w:gridSpan w:val="3"/>
          </w:tcPr>
          <w:p w:rsidR="00735584" w:rsidRPr="009A02D3" w:rsidRDefault="00735584" w:rsidP="000934B4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РАЗДЕЛ 8. (8 семестр)</w:t>
            </w:r>
          </w:p>
        </w:tc>
        <w:tc>
          <w:tcPr>
            <w:tcW w:w="1560" w:type="dxa"/>
            <w:shd w:val="clear" w:color="auto" w:fill="auto"/>
          </w:tcPr>
          <w:p w:rsidR="0073558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63(</w:t>
            </w:r>
            <w:r w:rsidR="00735584" w:rsidRPr="009A02D3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+21)</w:t>
            </w:r>
          </w:p>
        </w:tc>
        <w:tc>
          <w:tcPr>
            <w:tcW w:w="1299" w:type="dxa"/>
            <w:shd w:val="clear" w:color="auto" w:fill="auto"/>
          </w:tcPr>
          <w:p w:rsidR="00735584" w:rsidRPr="009A02D3" w:rsidRDefault="0073558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336346">
        <w:trPr>
          <w:trHeight w:val="327"/>
        </w:trPr>
        <w:tc>
          <w:tcPr>
            <w:tcW w:w="3085" w:type="dxa"/>
            <w:gridSpan w:val="2"/>
            <w:vMerge w:val="restart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Тема 7.1. Разработка дипломного проекта на основе изученных объектов.</w:t>
            </w:r>
          </w:p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0934B4" w:rsidRPr="009A02D3" w:rsidRDefault="000934B4" w:rsidP="00336346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346" w:rsidRPr="009A02D3" w:rsidTr="00255AB8">
        <w:trPr>
          <w:trHeight w:val="327"/>
        </w:trPr>
        <w:tc>
          <w:tcPr>
            <w:tcW w:w="3085" w:type="dxa"/>
            <w:gridSpan w:val="2"/>
            <w:vMerge/>
          </w:tcPr>
          <w:p w:rsidR="00336346" w:rsidRPr="009A02D3" w:rsidRDefault="0033634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336346" w:rsidRPr="00336346" w:rsidRDefault="00336346" w:rsidP="00336346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36346">
              <w:rPr>
                <w:rFonts w:ascii="Times New Roman" w:hAnsi="Times New Roman"/>
                <w:sz w:val="24"/>
                <w:szCs w:val="24"/>
              </w:rPr>
              <w:t>Систематизация, закрепление и расширение теоретических и практических знаний по модулю и применение этих знаний для решения задачи выбора темы дипломной работы.</w:t>
            </w:r>
          </w:p>
          <w:p w:rsidR="00336346" w:rsidRPr="009A02D3" w:rsidRDefault="00336346" w:rsidP="00336346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1D575C">
              <w:rPr>
                <w:rFonts w:ascii="Times New Roman" w:hAnsi="Times New Roman"/>
                <w:b/>
                <w:sz w:val="24"/>
                <w:szCs w:val="24"/>
              </w:rPr>
              <w:t>Практическое задание: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на основе изученного курса </w:t>
            </w:r>
            <w:r w:rsidRPr="000934B4">
              <w:rPr>
                <w:rFonts w:ascii="Times New Roman" w:hAnsi="Times New Roman"/>
                <w:sz w:val="24"/>
                <w:szCs w:val="24"/>
              </w:rPr>
              <w:t>разработать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дипломный проект </w:t>
            </w:r>
          </w:p>
        </w:tc>
        <w:tc>
          <w:tcPr>
            <w:tcW w:w="1560" w:type="dxa"/>
            <w:vMerge/>
            <w:shd w:val="clear" w:color="auto" w:fill="auto"/>
          </w:tcPr>
          <w:p w:rsidR="00336346" w:rsidRPr="009A02D3" w:rsidRDefault="0033634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336346" w:rsidRPr="009A02D3" w:rsidRDefault="0033634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255AB8">
        <w:trPr>
          <w:trHeight w:val="1028"/>
        </w:trPr>
        <w:tc>
          <w:tcPr>
            <w:tcW w:w="3085" w:type="dxa"/>
            <w:gridSpan w:val="2"/>
            <w:vMerge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0934B4" w:rsidRPr="009A02D3" w:rsidRDefault="000934B4" w:rsidP="009A02D3">
            <w:pPr>
              <w:pStyle w:val="af0"/>
              <w:numPr>
                <w:ilvl w:val="0"/>
                <w:numId w:val="36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Изучение объектов задания.</w:t>
            </w:r>
          </w:p>
          <w:p w:rsidR="000934B4" w:rsidRPr="009A02D3" w:rsidRDefault="000934B4" w:rsidP="009A02D3">
            <w:pPr>
              <w:pStyle w:val="af0"/>
              <w:numPr>
                <w:ilvl w:val="0"/>
                <w:numId w:val="36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Форэскизы, эскизы.</w:t>
            </w:r>
          </w:p>
          <w:p w:rsidR="000934B4" w:rsidRPr="009A02D3" w:rsidRDefault="000934B4" w:rsidP="00336346">
            <w:pPr>
              <w:pStyle w:val="af0"/>
              <w:numPr>
                <w:ilvl w:val="0"/>
                <w:numId w:val="36"/>
              </w:numPr>
              <w:tabs>
                <w:tab w:val="left" w:pos="743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Прое</w:t>
            </w:r>
            <w:proofErr w:type="gramStart"/>
            <w:r w:rsidRPr="009A02D3">
              <w:rPr>
                <w:rFonts w:ascii="Times New Roman" w:hAnsi="Times New Roman"/>
                <w:sz w:val="24"/>
                <w:szCs w:val="24"/>
              </w:rPr>
              <w:t>кт в гр</w:t>
            </w:r>
            <w:proofErr w:type="gramEnd"/>
            <w:r w:rsidRPr="009A02D3">
              <w:rPr>
                <w:rFonts w:ascii="Times New Roman" w:hAnsi="Times New Roman"/>
                <w:sz w:val="24"/>
                <w:szCs w:val="24"/>
              </w:rPr>
              <w:t>афике.</w:t>
            </w:r>
          </w:p>
        </w:tc>
        <w:tc>
          <w:tcPr>
            <w:tcW w:w="1560" w:type="dxa"/>
            <w:vMerge/>
            <w:shd w:val="clear" w:color="auto" w:fill="auto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34B4" w:rsidRPr="009A02D3" w:rsidTr="003F2CA0">
        <w:trPr>
          <w:trHeight w:val="424"/>
        </w:trPr>
        <w:tc>
          <w:tcPr>
            <w:tcW w:w="3085" w:type="dxa"/>
            <w:gridSpan w:val="2"/>
            <w:vMerge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336346" w:rsidRDefault="000934B4" w:rsidP="00336346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0934B4" w:rsidRPr="009A02D3" w:rsidRDefault="00336346" w:rsidP="00336346">
            <w:pPr>
              <w:pStyle w:val="af0"/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0934B4" w:rsidRPr="009A02D3">
              <w:rPr>
                <w:rFonts w:ascii="Times New Roman" w:hAnsi="Times New Roman"/>
                <w:sz w:val="24"/>
                <w:szCs w:val="24"/>
              </w:rPr>
              <w:t>бор материала, продолжение  и завершение работы над заданиями.</w:t>
            </w:r>
          </w:p>
        </w:tc>
        <w:tc>
          <w:tcPr>
            <w:tcW w:w="1560" w:type="dxa"/>
            <w:shd w:val="clear" w:color="auto" w:fill="auto"/>
          </w:tcPr>
          <w:p w:rsidR="000934B4" w:rsidRPr="00336346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 w:rsidRPr="00336346">
              <w:rPr>
                <w:rFonts w:ascii="Times New Roman" w:hAnsi="Times New Roman"/>
                <w:i/>
                <w:sz w:val="24"/>
                <w:szCs w:val="24"/>
              </w:rPr>
              <w:t>21</w:t>
            </w:r>
          </w:p>
        </w:tc>
        <w:tc>
          <w:tcPr>
            <w:tcW w:w="1299" w:type="dxa"/>
            <w:shd w:val="clear" w:color="auto" w:fill="BFBFBF"/>
          </w:tcPr>
          <w:p w:rsidR="000934B4" w:rsidRPr="009A02D3" w:rsidRDefault="000934B4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F86" w:rsidRPr="009A02D3" w:rsidTr="003F2CA0">
        <w:trPr>
          <w:trHeight w:val="424"/>
        </w:trPr>
        <w:tc>
          <w:tcPr>
            <w:tcW w:w="3085" w:type="dxa"/>
            <w:gridSpan w:val="2"/>
          </w:tcPr>
          <w:p w:rsidR="00CA2F86" w:rsidRPr="009A02D3" w:rsidRDefault="00CA2F8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CA2F86" w:rsidRPr="009A02D3" w:rsidRDefault="00CA2F86" w:rsidP="00CA2F86">
            <w:pPr>
              <w:pStyle w:val="af0"/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(экзамен) </w:t>
            </w: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в форме просмотра</w:t>
            </w:r>
          </w:p>
        </w:tc>
        <w:tc>
          <w:tcPr>
            <w:tcW w:w="1560" w:type="dxa"/>
            <w:shd w:val="clear" w:color="auto" w:fill="auto"/>
          </w:tcPr>
          <w:p w:rsidR="00CA2F86" w:rsidRPr="00336346" w:rsidRDefault="00CA2F8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FFFFFF"/>
          </w:tcPr>
          <w:p w:rsidR="00CA2F86" w:rsidRPr="009A02D3" w:rsidRDefault="00CA2F8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F86" w:rsidRPr="009A02D3" w:rsidTr="003F2CA0">
        <w:trPr>
          <w:trHeight w:val="424"/>
        </w:trPr>
        <w:tc>
          <w:tcPr>
            <w:tcW w:w="3085" w:type="dxa"/>
            <w:gridSpan w:val="2"/>
          </w:tcPr>
          <w:p w:rsidR="00CA2F86" w:rsidRPr="009A02D3" w:rsidRDefault="00CA2F8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CA2F86" w:rsidRPr="0041689F" w:rsidRDefault="00CA2F86" w:rsidP="00CA2F86">
            <w:pPr>
              <w:pStyle w:val="af0"/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за 8 семестр</w:t>
            </w:r>
          </w:p>
        </w:tc>
        <w:tc>
          <w:tcPr>
            <w:tcW w:w="1560" w:type="dxa"/>
            <w:shd w:val="clear" w:color="auto" w:fill="auto"/>
          </w:tcPr>
          <w:p w:rsidR="00CA2F86" w:rsidRPr="00336346" w:rsidRDefault="00CA2F8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63(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+21)</w:t>
            </w:r>
          </w:p>
        </w:tc>
        <w:tc>
          <w:tcPr>
            <w:tcW w:w="1299" w:type="dxa"/>
            <w:shd w:val="clear" w:color="auto" w:fill="FFFFFF"/>
          </w:tcPr>
          <w:p w:rsidR="00CA2F86" w:rsidRPr="009A02D3" w:rsidRDefault="00CA2F86" w:rsidP="009A02D3">
            <w:pPr>
              <w:pStyle w:val="af0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2F86" w:rsidRDefault="00CA2F86"/>
    <w:p w:rsidR="00CA2F86" w:rsidRDefault="00CA2F86"/>
    <w:p w:rsidR="00500224" w:rsidRDefault="00500224" w:rsidP="00255AB8">
      <w:pPr>
        <w:rPr>
          <w:rFonts w:ascii="Times New Roman" w:hAnsi="Times New Roman"/>
          <w:sz w:val="24"/>
          <w:szCs w:val="24"/>
          <w:lang w:eastAsia="en-US"/>
        </w:rPr>
      </w:pPr>
    </w:p>
    <w:p w:rsidR="002A1495" w:rsidRPr="00360C46" w:rsidRDefault="002A1495" w:rsidP="002A1495">
      <w:pPr>
        <w:jc w:val="center"/>
        <w:rPr>
          <w:sz w:val="32"/>
          <w:szCs w:val="32"/>
        </w:rPr>
      </w:pPr>
      <w:r w:rsidRPr="00360C46">
        <w:rPr>
          <w:rFonts w:ascii="Times New Roman" w:hAnsi="Times New Roman"/>
          <w:b/>
          <w:sz w:val="32"/>
          <w:szCs w:val="32"/>
          <w:lang w:eastAsia="en-US"/>
        </w:rPr>
        <w:t>УП.01.  Учебная практика (Пленэр) 1 курс 2 семестр</w:t>
      </w:r>
      <w:r>
        <w:rPr>
          <w:rFonts w:ascii="Times New Roman" w:hAnsi="Times New Roman"/>
          <w:b/>
          <w:sz w:val="32"/>
          <w:szCs w:val="32"/>
          <w:lang w:eastAsia="en-US"/>
        </w:rPr>
        <w:t xml:space="preserve"> – 4 недели (144 часа)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7"/>
        <w:gridCol w:w="456"/>
        <w:gridCol w:w="9009"/>
        <w:gridCol w:w="1560"/>
        <w:gridCol w:w="1275"/>
      </w:tblGrid>
      <w:tr w:rsidR="002A1495" w:rsidTr="00E40815">
        <w:tc>
          <w:tcPr>
            <w:tcW w:w="3117" w:type="dxa"/>
          </w:tcPr>
          <w:p w:rsidR="002A1495" w:rsidRPr="009A02D3" w:rsidRDefault="002A1495" w:rsidP="00CC1132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разделов и 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</w:t>
            </w:r>
          </w:p>
        </w:tc>
        <w:tc>
          <w:tcPr>
            <w:tcW w:w="9465" w:type="dxa"/>
            <w:gridSpan w:val="2"/>
          </w:tcPr>
          <w:p w:rsidR="002A1495" w:rsidRPr="009A02D3" w:rsidRDefault="002A1495" w:rsidP="00CC1132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Содержание учебного материала, лабораторные  работы и практические занятия, </w:t>
            </w:r>
            <w:proofErr w:type="gramStart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самостоятельная</w:t>
            </w:r>
            <w:proofErr w:type="gramEnd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 работа обучающихся</w:t>
            </w:r>
          </w:p>
        </w:tc>
        <w:tc>
          <w:tcPr>
            <w:tcW w:w="1560" w:type="dxa"/>
          </w:tcPr>
          <w:p w:rsidR="002A1495" w:rsidRPr="009A02D3" w:rsidRDefault="002A1495" w:rsidP="00CC1132">
            <w:pPr>
              <w:pStyle w:val="af0"/>
              <w:tabs>
                <w:tab w:val="left" w:pos="1620"/>
              </w:tabs>
              <w:spacing w:after="0" w:line="240" w:lineRule="auto"/>
              <w:ind w:left="-9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Объем часов</w:t>
            </w:r>
          </w:p>
        </w:tc>
        <w:tc>
          <w:tcPr>
            <w:tcW w:w="1275" w:type="dxa"/>
          </w:tcPr>
          <w:p w:rsidR="002A1495" w:rsidRPr="009A02D3" w:rsidRDefault="002A1495" w:rsidP="00CC1132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освоения</w:t>
            </w:r>
          </w:p>
        </w:tc>
      </w:tr>
      <w:tr w:rsidR="002A1495" w:rsidTr="002A1495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9465" w:type="dxa"/>
            <w:gridSpan w:val="2"/>
            <w:vAlign w:val="center"/>
          </w:tcPr>
          <w:p w:rsidR="002A1495" w:rsidRPr="002A1495" w:rsidRDefault="002A1495" w:rsidP="002A1495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2A1495" w:rsidTr="002A1495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Тема 1.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A1495">
              <w:rPr>
                <w:rFonts w:ascii="Courier New" w:hAnsi="Courier New" w:cs="Lucida Sans Unicode"/>
                <w:b/>
                <w:bCs/>
                <w:lang w:eastAsia="ar-SA"/>
              </w:rPr>
              <w:t xml:space="preserve"> </w:t>
            </w: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Вводная беседа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09" w:type="dxa"/>
          </w:tcPr>
          <w:p w:rsidR="002A1495" w:rsidRPr="002A1495" w:rsidRDefault="002A1495" w:rsidP="002A1495">
            <w:pPr>
              <w:spacing w:after="0" w:line="240" w:lineRule="auto"/>
              <w:contextualSpacing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Что такое Пленэр. Живописные принадлежности и инструменты. Оформление работ. Подготовка материалов, грунтовка. Приемы работы художественными инструментами и материалами. Основные правила работы на пленэре.  Правила передачи </w:t>
            </w:r>
            <w:proofErr w:type="gramStart"/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свето-воздушных</w:t>
            </w:r>
            <w:proofErr w:type="gramEnd"/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 и линейных перспективных изображений. Наброски растений. Графика.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1,2</w:t>
            </w:r>
          </w:p>
        </w:tc>
      </w:tr>
      <w:tr w:rsidR="002A1495" w:rsidTr="002A1495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Тема 2.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Натюрморт в теплом колорите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spacing w:after="0" w:line="240" w:lineRule="auto"/>
              <w:contextualSpacing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Натюрморт в теплом колорите, 5-7 предметов. На драпировках различных цветовых оттенков, при солнечном освещении. Акварель.</w:t>
            </w:r>
          </w:p>
          <w:p w:rsidR="002A1495" w:rsidRPr="002A1495" w:rsidRDefault="002A1495" w:rsidP="002A1495">
            <w:pPr>
              <w:spacing w:after="0" w:line="240" w:lineRule="auto"/>
              <w:contextualSpacing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Наброски растений. Графика. Живопись.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275" w:type="dxa"/>
            <w:vMerge w:val="restart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2,3</w:t>
            </w:r>
          </w:p>
        </w:tc>
      </w:tr>
      <w:tr w:rsidR="002A1495" w:rsidTr="002A1495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Тема 3. Натюрморт с использованием теплых и холодных цветовых отношений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spacing w:after="0" w:line="240" w:lineRule="auto"/>
              <w:contextualSpacing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Натюрморт с использованием теплых и холодных цветовых отношений. В тени.  5-7 предметов.  Гуашь, темпера, акрил (по выбору).</w:t>
            </w:r>
          </w:p>
          <w:p w:rsidR="002A1495" w:rsidRPr="002A1495" w:rsidRDefault="002A1495" w:rsidP="002A1495">
            <w:pPr>
              <w:spacing w:after="0" w:line="240" w:lineRule="auto"/>
              <w:contextualSpacing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i/>
                <w:sz w:val="24"/>
                <w:szCs w:val="24"/>
                <w:lang w:eastAsia="en-US"/>
              </w:rPr>
              <w:t>Наброски растений. Графика. Живопись.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Тема 4.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Сложный натюрморт на постаменте с пейзажным фоном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Сложный натюрморт на постаменте (столе) с  пейзажным фоном.  5-7 предметов. При солнечном освещении.  Гуашь, темпера, акрил, масло (по выбору).</w:t>
            </w:r>
          </w:p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i/>
                <w:sz w:val="24"/>
                <w:szCs w:val="24"/>
                <w:lang w:eastAsia="ar-SA"/>
              </w:rPr>
              <w:t>Наброски архитектурных элементов. Графика.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  <w:vMerge w:val="restart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Тема 5.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Зарисовки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Зарисовки и наброски людей, зданий, архитектурных элементов, растений, животных, транспорта.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Зарисовки архитектурных объектов, деревьев, транспорта.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  <w:vMerge w:val="restart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 xml:space="preserve">Тема 6. </w:t>
            </w: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Этюды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Этюды пейзажа на различные состояния природы (дождь, ветер, жара, холод).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Длительный рисунок на передачу тональных отношений. Изображение здания, улицы, природного ландшафта.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  <w:vMerge w:val="restart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Тема 8.</w:t>
            </w: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 xml:space="preserve"> Пейзаж-картина</w:t>
            </w:r>
          </w:p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Пейзаж-картина. На основе собранного материала создать картину с идейно-образным решением пейзажа.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Этюды пейзажа в различное время суток (день, вечер, ночь, утро)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Tr="002A1495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(дифференцированный зачёт) </w:t>
            </w: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>в форме просмотра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2A1495" w:rsidRDefault="002A1495" w:rsidP="002A1495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2A1495" w:rsidRDefault="002A1495" w:rsidP="004262E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  <w:r w:rsidRPr="00360C46">
        <w:rPr>
          <w:rFonts w:ascii="Times New Roman" w:hAnsi="Times New Roman"/>
          <w:b/>
          <w:sz w:val="32"/>
          <w:szCs w:val="32"/>
          <w:lang w:eastAsia="en-US"/>
        </w:rPr>
        <w:t>УП.0</w:t>
      </w:r>
      <w:r>
        <w:rPr>
          <w:rFonts w:ascii="Times New Roman" w:hAnsi="Times New Roman"/>
          <w:b/>
          <w:sz w:val="32"/>
          <w:szCs w:val="32"/>
          <w:lang w:eastAsia="en-US"/>
        </w:rPr>
        <w:t>2</w:t>
      </w:r>
      <w:r w:rsidRPr="00360C46">
        <w:rPr>
          <w:rFonts w:ascii="Times New Roman" w:hAnsi="Times New Roman"/>
          <w:b/>
          <w:sz w:val="32"/>
          <w:szCs w:val="32"/>
          <w:lang w:eastAsia="en-US"/>
        </w:rPr>
        <w:t>.  Учебная практика (</w:t>
      </w:r>
      <w:r>
        <w:rPr>
          <w:rFonts w:ascii="Times New Roman" w:hAnsi="Times New Roman"/>
          <w:b/>
          <w:sz w:val="32"/>
          <w:szCs w:val="32"/>
          <w:lang w:eastAsia="en-US"/>
        </w:rPr>
        <w:t>изучение памятников искусства в других городах</w:t>
      </w:r>
      <w:r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) </w:t>
      </w:r>
    </w:p>
    <w:p w:rsidR="002A1495" w:rsidRDefault="002A1495" w:rsidP="004262E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  <w:r>
        <w:rPr>
          <w:rFonts w:ascii="Times New Roman" w:hAnsi="Times New Roman"/>
          <w:b/>
          <w:sz w:val="32"/>
          <w:szCs w:val="32"/>
          <w:lang w:eastAsia="en-US"/>
        </w:rPr>
        <w:t>3</w:t>
      </w:r>
      <w:r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 курс </w:t>
      </w:r>
      <w:r>
        <w:rPr>
          <w:rFonts w:ascii="Times New Roman" w:hAnsi="Times New Roman"/>
          <w:b/>
          <w:sz w:val="32"/>
          <w:szCs w:val="32"/>
          <w:lang w:eastAsia="en-US"/>
        </w:rPr>
        <w:t>6</w:t>
      </w:r>
      <w:r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 семестр</w:t>
      </w:r>
      <w:r>
        <w:rPr>
          <w:rFonts w:ascii="Times New Roman" w:hAnsi="Times New Roman"/>
          <w:b/>
          <w:sz w:val="32"/>
          <w:szCs w:val="32"/>
          <w:lang w:eastAsia="en-US"/>
        </w:rPr>
        <w:t xml:space="preserve"> – 2 недели (72 часа)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7"/>
        <w:gridCol w:w="456"/>
        <w:gridCol w:w="9009"/>
        <w:gridCol w:w="1560"/>
        <w:gridCol w:w="1275"/>
      </w:tblGrid>
      <w:tr w:rsidR="0036047B" w:rsidRPr="002A1495" w:rsidTr="0036047B">
        <w:tc>
          <w:tcPr>
            <w:tcW w:w="3117" w:type="dxa"/>
          </w:tcPr>
          <w:p w:rsidR="0036047B" w:rsidRPr="009A02D3" w:rsidRDefault="0036047B" w:rsidP="00CC1132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Наименование разделов и тем</w:t>
            </w:r>
          </w:p>
        </w:tc>
        <w:tc>
          <w:tcPr>
            <w:tcW w:w="9465" w:type="dxa"/>
            <w:gridSpan w:val="2"/>
          </w:tcPr>
          <w:p w:rsidR="0036047B" w:rsidRPr="009A02D3" w:rsidRDefault="0036047B" w:rsidP="00CC1132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материала, лабораторные  работы и практические занятия, </w:t>
            </w:r>
            <w:proofErr w:type="gramStart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самостоятельная</w:t>
            </w:r>
            <w:proofErr w:type="gramEnd"/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 работа обучающихся</w:t>
            </w:r>
          </w:p>
        </w:tc>
        <w:tc>
          <w:tcPr>
            <w:tcW w:w="1560" w:type="dxa"/>
          </w:tcPr>
          <w:p w:rsidR="0036047B" w:rsidRPr="009A02D3" w:rsidRDefault="0036047B" w:rsidP="00CC1132">
            <w:pPr>
              <w:pStyle w:val="af0"/>
              <w:tabs>
                <w:tab w:val="left" w:pos="1620"/>
              </w:tabs>
              <w:spacing w:after="0" w:line="240" w:lineRule="auto"/>
              <w:ind w:left="-9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75" w:type="dxa"/>
          </w:tcPr>
          <w:p w:rsidR="0036047B" w:rsidRPr="009A02D3" w:rsidRDefault="0036047B" w:rsidP="00CC1132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2A1495" w:rsidRPr="002A1495" w:rsidTr="0036047B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465" w:type="dxa"/>
            <w:gridSpan w:val="2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2A1495" w:rsidRPr="002A1495" w:rsidTr="0036047B">
        <w:tc>
          <w:tcPr>
            <w:tcW w:w="15417" w:type="dxa"/>
            <w:gridSpan w:val="5"/>
          </w:tcPr>
          <w:p w:rsidR="0036047B" w:rsidRPr="009A02D3" w:rsidRDefault="0036047B" w:rsidP="0036047B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i/>
                <w:sz w:val="24"/>
                <w:szCs w:val="24"/>
              </w:rPr>
              <w:t>УП.03. Учебная практика (изучение памятников искусства  в других городах)</w:t>
            </w:r>
          </w:p>
          <w:p w:rsidR="0036047B" w:rsidRPr="009A02D3" w:rsidRDefault="0036047B" w:rsidP="0036047B">
            <w:pPr>
              <w:pStyle w:val="af0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i/>
                <w:sz w:val="24"/>
                <w:szCs w:val="24"/>
              </w:rPr>
              <w:t>Виды работы:</w:t>
            </w:r>
            <w:r w:rsidRPr="009A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047B" w:rsidRDefault="0036047B" w:rsidP="003604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2D3">
              <w:rPr>
                <w:rFonts w:ascii="Times New Roman" w:hAnsi="Times New Roman"/>
                <w:sz w:val="24"/>
                <w:szCs w:val="24"/>
              </w:rPr>
              <w:t>Знакомство с памятниками архитектуры,  музейными экспонатами; зарисовки видов города, предметов быта и  народного костюма. Создание путевого альбома</w:t>
            </w:r>
          </w:p>
          <w:p w:rsidR="002A1495" w:rsidRPr="002A1495" w:rsidRDefault="002A1495" w:rsidP="003604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1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 Практика закрепляет умения и знания, полученные </w:t>
            </w:r>
            <w:proofErr w:type="gramStart"/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обучающимися</w:t>
            </w:r>
            <w:proofErr w:type="gramEnd"/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 при изучении дисциплин «История мировой культуры», «История искусств», междисциплинарного курса «</w:t>
            </w:r>
            <w:r w:rsidR="00AF0A9F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Художественное проектирование изделий декоративно-прикладного и народного искусства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».</w:t>
            </w:r>
          </w:p>
          <w:p w:rsidR="002A1495" w:rsidRPr="002A1495" w:rsidRDefault="002A1495" w:rsidP="002A1495">
            <w:pPr>
              <w:spacing w:after="0" w:line="240" w:lineRule="auto"/>
              <w:ind w:left="113" w:right="553" w:firstLine="454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3F2CA0">
              <w:rPr>
                <w:rFonts w:ascii="Times New Roman" w:eastAsia="Calibri" w:hAnsi="Times New Roman" w:cs="Lucida Sans Unicode"/>
                <w:bCs/>
                <w:sz w:val="24"/>
                <w:szCs w:val="24"/>
                <w:lang w:eastAsia="en-US"/>
              </w:rPr>
              <w:t xml:space="preserve">Программой занятий предусматривается рассмотрение концепции развития каждого музея, знакомство с основными направлениями деятельности, а также с регулярными художественными экспозициями и выставками. При изучении теории музейного дела, содержания музея используются разные формы работы, такие, как: лекция сотрудника музея, просмотр кинофильма, знакомство с художником или археологом, обсуждение выставки или видеофильма, самостоятельная работа студентов.  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Закрепление, углубление и расширение знаний, формирование у студентов системы профессиональных умений и навыков в соответствии с профилем специальности </w:t>
            </w:r>
            <w:proofErr w:type="spellStart"/>
            <w:r w:rsidR="00AF0A9F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худохник</w:t>
            </w:r>
            <w:proofErr w:type="spellEnd"/>
            <w:r w:rsidR="00AF0A9F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-мастер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. Всестороннее развитие студента, владеющего теоретическими знаниями и практическими навыками, творчески мыслящего, постоянно развивающегося и совершенствующего свои индивидуальные способности. </w:t>
            </w:r>
          </w:p>
          <w:p w:rsidR="002A1495" w:rsidRPr="002A1495" w:rsidRDefault="002A1495" w:rsidP="004262E6">
            <w:pPr>
              <w:spacing w:after="0" w:line="240" w:lineRule="auto"/>
              <w:ind w:left="113" w:right="553" w:firstLine="454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pacing w:val="-6"/>
                <w:sz w:val="24"/>
                <w:szCs w:val="24"/>
                <w:lang w:eastAsia="ar-SA"/>
              </w:rPr>
              <w:t>Совершенствование методических приемов организации работы со студентами путем приобщения к произведениям российских и за</w:t>
            </w:r>
            <w:r w:rsidR="00AF0A9F">
              <w:rPr>
                <w:rFonts w:ascii="Times New Roman" w:hAnsi="Times New Roman" w:cs="Lucida Sans Unicode"/>
                <w:bCs/>
                <w:spacing w:val="-6"/>
                <w:sz w:val="24"/>
                <w:szCs w:val="24"/>
                <w:lang w:eastAsia="ar-SA"/>
              </w:rPr>
              <w:t xml:space="preserve">рубежных мастеров художественного промысла, </w:t>
            </w:r>
            <w:r w:rsidRPr="002A1495">
              <w:rPr>
                <w:rFonts w:ascii="Times New Roman" w:hAnsi="Times New Roman" w:cs="Lucida Sans Unicode"/>
                <w:bCs/>
                <w:spacing w:val="-6"/>
                <w:sz w:val="24"/>
                <w:szCs w:val="24"/>
                <w:lang w:eastAsia="ar-SA"/>
              </w:rPr>
              <w:t xml:space="preserve"> архитекторов, дизайнеров и художников. Приобретение знаний, умений и навыков студентами при прохождении учебной практики.</w:t>
            </w:r>
          </w:p>
        </w:tc>
      </w:tr>
      <w:tr w:rsidR="002A1495" w:rsidRPr="002A1495" w:rsidTr="0036047B">
        <w:tc>
          <w:tcPr>
            <w:tcW w:w="3117" w:type="dxa"/>
            <w:vMerge w:val="restart"/>
          </w:tcPr>
          <w:p w:rsidR="002A1495" w:rsidRPr="004262E6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262E6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Организация практики. Вводная лекция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09" w:type="dxa"/>
          </w:tcPr>
          <w:p w:rsidR="002A1495" w:rsidRPr="002A1495" w:rsidRDefault="002A1495" w:rsidP="00AF0A9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Встреча с руководителем производственной практики со стороны училища. Установочная лекция по практике: определение целей и задачи практики и объёма выполняемых заданий. Ознакомление с календарным планом-графиком в соответствии с учебным планом.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1,2</w:t>
            </w:r>
          </w:p>
        </w:tc>
      </w:tr>
      <w:tr w:rsidR="002A1495" w:rsidRPr="002A1495" w:rsidTr="0036047B">
        <w:tc>
          <w:tcPr>
            <w:tcW w:w="3117" w:type="dxa"/>
            <w:vMerge/>
          </w:tcPr>
          <w:p w:rsidR="002A1495" w:rsidRPr="004262E6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AF0A9F">
            <w:pPr>
              <w:spacing w:after="0" w:line="240" w:lineRule="auto"/>
              <w:ind w:right="553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Инструктаж по технике безопасности на время выездной учебной практики 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1,2</w:t>
            </w:r>
          </w:p>
        </w:tc>
      </w:tr>
      <w:tr w:rsidR="002A1495" w:rsidRPr="002A1495" w:rsidTr="0036047B">
        <w:tc>
          <w:tcPr>
            <w:tcW w:w="3117" w:type="dxa"/>
            <w:vMerge/>
          </w:tcPr>
          <w:p w:rsidR="002A1495" w:rsidRPr="004262E6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AF0A9F">
            <w:pPr>
              <w:spacing w:after="0" w:line="240" w:lineRule="auto"/>
              <w:ind w:left="113" w:right="553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Составление индивидуального плана практики по изучению памятников мировой культуры (архитектуры, скульптуры, живописи)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1,2</w:t>
            </w:r>
          </w:p>
        </w:tc>
      </w:tr>
      <w:tr w:rsidR="002A1495" w:rsidRPr="002A1495" w:rsidTr="0036047B">
        <w:tc>
          <w:tcPr>
            <w:tcW w:w="3117" w:type="dxa"/>
            <w:vMerge w:val="restart"/>
          </w:tcPr>
          <w:p w:rsidR="002A1495" w:rsidRPr="004262E6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262E6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Зарисовки архитектурных памятников, архитектурных фрагментов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AF0A9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Сбор материала средствами краткосрочных зарисовок, фотографий. Применение собранного материала в творческих и учебных заданиях.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 w:val="restart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2A1495" w:rsidRPr="002A1495" w:rsidTr="0036047B">
        <w:tc>
          <w:tcPr>
            <w:tcW w:w="3117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AF0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Зарисовки архитектурных памятников, архитектурных фрагментов разных эпох и стилей. </w:t>
            </w:r>
          </w:p>
          <w:p w:rsidR="002A1495" w:rsidRPr="002A1495" w:rsidRDefault="002A1495" w:rsidP="00AF0A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59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Задача: передача перспективного построения рисунков зданий, характерных особенностей конструкции, элементов декора и пр. 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ab/>
            </w:r>
          </w:p>
          <w:p w:rsidR="002A1495" w:rsidRPr="002A1495" w:rsidRDefault="002A1495" w:rsidP="00AF0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Материал – карандаш, цветной карандаш, мягкий материал, тушь, перо 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lastRenderedPageBreak/>
              <w:t xml:space="preserve">фломастер и т.д. 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RPr="002A1495" w:rsidTr="0036047B">
        <w:tc>
          <w:tcPr>
            <w:tcW w:w="3117" w:type="dxa"/>
          </w:tcPr>
          <w:p w:rsidR="002A1495" w:rsidRPr="004262E6" w:rsidRDefault="002A1495" w:rsidP="004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262E6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lastRenderedPageBreak/>
              <w:t>Зарисовки городского пейзажа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Зарисовки городского пейзажа. Выполняются рисунки на улицах горо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softHyphen/>
              <w:t>да, где могут встретиться архитектурные памятники.</w:t>
            </w:r>
          </w:p>
          <w:p w:rsidR="002A1495" w:rsidRPr="002A1495" w:rsidRDefault="002A1495" w:rsidP="004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Задача: передать художественными средствами черты города, стремясь найти наиболее выразительные точки «смотрения», объекты, характери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softHyphen/>
              <w:t>зующие данное место.</w:t>
            </w:r>
          </w:p>
          <w:p w:rsidR="002A1495" w:rsidRPr="002A1495" w:rsidRDefault="002A1495" w:rsidP="002A1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Материал - карандаш, цветной карандаш, тонированная бумага, перо, тушь, фломастер и т.д. </w:t>
            </w:r>
          </w:p>
          <w:p w:rsidR="002A1495" w:rsidRPr="002A1495" w:rsidRDefault="002A1495" w:rsidP="002A1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Размер бумаги по усмотрению преподавателя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RPr="002A1495" w:rsidTr="0036047B">
        <w:tc>
          <w:tcPr>
            <w:tcW w:w="3117" w:type="dxa"/>
            <w:vMerge w:val="restart"/>
          </w:tcPr>
          <w:p w:rsidR="002A1495" w:rsidRPr="004262E6" w:rsidRDefault="002A1495" w:rsidP="004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262E6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Выполнение этюдов архитектурных памятников, городского пейзажа</w:t>
            </w:r>
          </w:p>
          <w:p w:rsidR="002A1495" w:rsidRPr="004262E6" w:rsidRDefault="002A1495" w:rsidP="004262E6">
            <w:pPr>
              <w:spacing w:after="0" w:line="240" w:lineRule="auto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Выполняются небольшие этюды на улицах горо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softHyphen/>
              <w:t>да, где могут встретиться архитектурные памятники.</w:t>
            </w:r>
          </w:p>
          <w:p w:rsidR="002A1495" w:rsidRPr="002A1495" w:rsidRDefault="002A1495" w:rsidP="004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Задача: передать живописными средствами черты города, стремясь найти наиболее выразительные точки «смотрения», объекты, характери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softHyphen/>
              <w:t>зующие данное место.</w:t>
            </w:r>
            <w:r w:rsidR="00AF0A9F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 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Материал - акварель, гуашь, масло и т.д. </w:t>
            </w:r>
            <w:r w:rsidR="00AF0A9F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 </w:t>
            </w: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Размер по усмотрению преподавателя.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RPr="002A1495" w:rsidTr="0036047B">
        <w:tc>
          <w:tcPr>
            <w:tcW w:w="3117" w:type="dxa"/>
            <w:vMerge/>
          </w:tcPr>
          <w:p w:rsidR="002A1495" w:rsidRPr="004262E6" w:rsidRDefault="002A1495" w:rsidP="004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Изучение </w:t>
            </w:r>
            <w:proofErr w:type="gramStart"/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дизайн-проектных</w:t>
            </w:r>
            <w:proofErr w:type="gramEnd"/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 решений в окружающей архитектурной среде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RPr="002A1495" w:rsidTr="0036047B">
        <w:tc>
          <w:tcPr>
            <w:tcW w:w="3117" w:type="dxa"/>
            <w:vMerge w:val="restart"/>
          </w:tcPr>
          <w:p w:rsidR="002A1495" w:rsidRPr="004262E6" w:rsidRDefault="002A1495" w:rsidP="004262E6">
            <w:pPr>
              <w:spacing w:after="0" w:line="240" w:lineRule="auto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262E6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  <w:t>Подготовка отчета по практике</w:t>
            </w: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AF0A9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По завершении учебной практики на зачет студент </w:t>
            </w:r>
            <w:proofErr w:type="gramStart"/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предоставляет письменный отчет</w:t>
            </w:r>
            <w:proofErr w:type="gramEnd"/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, который включает наблюдения, впечатления, полученные во время практики, а также раскрывает знания о стилях изобразительного искусства и архитектуры на примерах конкретных памятников искусства. К отчету прилагаются зарисовки и этюды памятников архитектуры, выполненные в процессе прохождения практики (не менее десяти).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RPr="002A1495" w:rsidTr="0036047B">
        <w:tc>
          <w:tcPr>
            <w:tcW w:w="3117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AF0A9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Обобщать и использовать собранный материал при реализации творческих замыслов с помощью компьютерных технологий</w:t>
            </w:r>
          </w:p>
        </w:tc>
        <w:tc>
          <w:tcPr>
            <w:tcW w:w="1560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2A1495" w:rsidRPr="002A1495" w:rsidTr="0036047B">
        <w:tc>
          <w:tcPr>
            <w:tcW w:w="3117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2A1495" w:rsidRPr="002A1495" w:rsidRDefault="002A1495" w:rsidP="002A1495">
            <w:pPr>
              <w:tabs>
                <w:tab w:val="left" w:pos="1620"/>
              </w:tabs>
              <w:spacing w:after="0" w:line="240" w:lineRule="auto"/>
              <w:jc w:val="right"/>
              <w:rPr>
                <w:rFonts w:ascii="Courier New" w:hAnsi="Courier New" w:cs="Lucida Sans Unicode"/>
                <w:bCs/>
                <w:lang w:eastAsia="ar-SA"/>
              </w:rPr>
            </w:pPr>
            <w:r w:rsidRPr="002A1495"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 xml:space="preserve">Итого </w:t>
            </w:r>
          </w:p>
        </w:tc>
        <w:tc>
          <w:tcPr>
            <w:tcW w:w="1560" w:type="dxa"/>
          </w:tcPr>
          <w:p w:rsidR="002A1495" w:rsidRPr="00AF0A9F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</w:pPr>
            <w:r w:rsidRPr="00AF0A9F"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en-US"/>
              </w:rPr>
              <w:t xml:space="preserve">72 </w:t>
            </w:r>
          </w:p>
        </w:tc>
        <w:tc>
          <w:tcPr>
            <w:tcW w:w="1275" w:type="dxa"/>
          </w:tcPr>
          <w:p w:rsidR="002A1495" w:rsidRPr="002A1495" w:rsidRDefault="002A1495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  <w:tr w:rsidR="00AF0A9F" w:rsidRPr="002A1495" w:rsidTr="0036047B">
        <w:tc>
          <w:tcPr>
            <w:tcW w:w="3117" w:type="dxa"/>
          </w:tcPr>
          <w:p w:rsidR="00AF0A9F" w:rsidRPr="002A1495" w:rsidRDefault="00AF0A9F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56" w:type="dxa"/>
          </w:tcPr>
          <w:p w:rsidR="00AF0A9F" w:rsidRPr="002A1495" w:rsidRDefault="00AF0A9F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9" w:type="dxa"/>
          </w:tcPr>
          <w:p w:rsidR="00AF0A9F" w:rsidRPr="002A1495" w:rsidRDefault="00AF0A9F" w:rsidP="002A1495">
            <w:pPr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  <w:t>Дифференцированный зачёт</w:t>
            </w:r>
          </w:p>
        </w:tc>
        <w:tc>
          <w:tcPr>
            <w:tcW w:w="1560" w:type="dxa"/>
          </w:tcPr>
          <w:p w:rsidR="00AF0A9F" w:rsidRPr="002A1495" w:rsidRDefault="00AF0A9F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AF0A9F" w:rsidRPr="002A1495" w:rsidRDefault="00AF0A9F" w:rsidP="002A1495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</w:p>
        </w:tc>
      </w:tr>
    </w:tbl>
    <w:p w:rsidR="002A1495" w:rsidRPr="00C72658" w:rsidRDefault="002A1495" w:rsidP="00255AB8">
      <w:pPr>
        <w:rPr>
          <w:rFonts w:ascii="Times New Roman" w:hAnsi="Times New Roman"/>
          <w:sz w:val="24"/>
          <w:szCs w:val="24"/>
          <w:lang w:eastAsia="en-US"/>
        </w:rPr>
      </w:pPr>
    </w:p>
    <w:p w:rsidR="000C3A99" w:rsidRPr="00C72658" w:rsidRDefault="000C3A99" w:rsidP="00E663A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48"/>
          <w:szCs w:val="48"/>
        </w:rPr>
        <w:sectPr w:rsidR="000C3A99" w:rsidRPr="00C72658" w:rsidSect="00F9156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C3A99" w:rsidRPr="00C72658" w:rsidRDefault="000C3A99" w:rsidP="000C3A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C72658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4. УСЛОВИЯ РЕАЛИЗАЦИИ ПРОГРАММЫ ПРОФЕССИОНАЛЬНОГО МОДУЛЯ</w:t>
      </w:r>
    </w:p>
    <w:p w:rsidR="003929AE" w:rsidRPr="00C72658" w:rsidRDefault="004262E6" w:rsidP="003929AE">
      <w:pPr>
        <w:pStyle w:val="Default"/>
        <w:jc w:val="center"/>
        <w:rPr>
          <w:bCs/>
        </w:rPr>
      </w:pPr>
      <w:r w:rsidRPr="00C72658">
        <w:rPr>
          <w:bCs/>
        </w:rPr>
        <w:t>ТВОРЧЕСКАЯ И ИСПОЛНИТЕЛЬСКАЯ ДЕЯТЕЛЬНОСТЬ</w:t>
      </w:r>
    </w:p>
    <w:p w:rsidR="000C3A99" w:rsidRPr="00C72658" w:rsidRDefault="000C3A99" w:rsidP="000C3A99">
      <w:pPr>
        <w:pStyle w:val="Default"/>
        <w:rPr>
          <w:b/>
          <w:bCs/>
        </w:rPr>
      </w:pPr>
    </w:p>
    <w:p w:rsidR="002D2D62" w:rsidRPr="00C72658" w:rsidRDefault="000C3A99" w:rsidP="002D2D62">
      <w:pPr>
        <w:pStyle w:val="Default"/>
        <w:jc w:val="center"/>
        <w:rPr>
          <w:b/>
          <w:bCs/>
        </w:rPr>
      </w:pPr>
      <w:r w:rsidRPr="00C72658">
        <w:rPr>
          <w:b/>
          <w:bCs/>
        </w:rPr>
        <w:t>4.1. Требования к минимальному материально-техническому обеспечению</w:t>
      </w:r>
    </w:p>
    <w:p w:rsidR="00C67705" w:rsidRPr="0093516C" w:rsidRDefault="00C67705" w:rsidP="00C67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3516C">
        <w:rPr>
          <w:rFonts w:ascii="Times New Roman" w:hAnsi="Times New Roman"/>
          <w:sz w:val="24"/>
          <w:szCs w:val="24"/>
        </w:rPr>
        <w:t xml:space="preserve">Реализация программы модуля предполагает наличие учебных кабинетов для групповых занятий, библиотеки, читального зала с выходом в сеть Интернет,  требует наличия </w:t>
      </w:r>
      <w:r w:rsidRPr="0093516C">
        <w:rPr>
          <w:rFonts w:ascii="Times New Roman" w:hAnsi="Times New Roman"/>
          <w:bCs/>
          <w:sz w:val="24"/>
          <w:szCs w:val="24"/>
        </w:rPr>
        <w:t>деревообрабатывающей мастерской</w:t>
      </w:r>
      <w:r w:rsidRPr="0093516C">
        <w:rPr>
          <w:rFonts w:ascii="Times New Roman" w:hAnsi="Times New Roman"/>
          <w:sz w:val="24"/>
        </w:rPr>
        <w:t>.</w:t>
      </w:r>
    </w:p>
    <w:p w:rsidR="00C67705" w:rsidRPr="0093516C" w:rsidRDefault="00C67705" w:rsidP="00C67705">
      <w:pPr>
        <w:pStyle w:val="Default"/>
        <w:jc w:val="both"/>
        <w:rPr>
          <w:color w:val="auto"/>
        </w:rPr>
      </w:pPr>
      <w:r w:rsidRPr="0093516C">
        <w:rPr>
          <w:color w:val="auto"/>
        </w:rPr>
        <w:tab/>
        <w:t xml:space="preserve">Оборудование учебных кабинетов и рабочих мест кабинетов: </w:t>
      </w:r>
    </w:p>
    <w:p w:rsidR="00C67705" w:rsidRDefault="00C67705" w:rsidP="00C67705">
      <w:pPr>
        <w:pStyle w:val="Default"/>
        <w:jc w:val="both"/>
        <w:rPr>
          <w:color w:val="auto"/>
        </w:rPr>
      </w:pPr>
      <w:r w:rsidRPr="0093516C">
        <w:rPr>
          <w:color w:val="auto"/>
        </w:rPr>
        <w:t xml:space="preserve">- посадочные места по количеству </w:t>
      </w:r>
      <w:proofErr w:type="gramStart"/>
      <w:r w:rsidRPr="0093516C">
        <w:rPr>
          <w:color w:val="auto"/>
        </w:rPr>
        <w:t>обучающихся</w:t>
      </w:r>
      <w:proofErr w:type="gramEnd"/>
      <w:r w:rsidRPr="0093516C">
        <w:rPr>
          <w:color w:val="auto"/>
        </w:rPr>
        <w:t xml:space="preserve">; </w:t>
      </w:r>
    </w:p>
    <w:p w:rsidR="00C67705" w:rsidRDefault="00C67705" w:rsidP="00C67705">
      <w:pPr>
        <w:pStyle w:val="Default"/>
        <w:jc w:val="both"/>
        <w:rPr>
          <w:color w:val="auto"/>
        </w:rPr>
      </w:pPr>
      <w:r>
        <w:rPr>
          <w:color w:val="auto"/>
        </w:rPr>
        <w:t>- верстаки столярные по количеству учащихся;</w:t>
      </w:r>
    </w:p>
    <w:p w:rsidR="00C67705" w:rsidRDefault="00C67705" w:rsidP="00C67705">
      <w:pPr>
        <w:pStyle w:val="Default"/>
        <w:jc w:val="both"/>
        <w:rPr>
          <w:color w:val="auto"/>
        </w:rPr>
      </w:pPr>
      <w:r>
        <w:rPr>
          <w:color w:val="auto"/>
        </w:rPr>
        <w:t>- станок СУБД;</w:t>
      </w:r>
    </w:p>
    <w:p w:rsidR="00C67705" w:rsidRDefault="00C67705" w:rsidP="00C67705">
      <w:pPr>
        <w:pStyle w:val="Default"/>
        <w:jc w:val="both"/>
        <w:rPr>
          <w:color w:val="auto"/>
        </w:rPr>
      </w:pPr>
      <w:r>
        <w:rPr>
          <w:color w:val="auto"/>
        </w:rPr>
        <w:t>- станки токарные;</w:t>
      </w:r>
    </w:p>
    <w:p w:rsidR="00C67705" w:rsidRDefault="00C67705" w:rsidP="00C67705">
      <w:pPr>
        <w:pStyle w:val="Default"/>
        <w:jc w:val="both"/>
        <w:rPr>
          <w:color w:val="auto"/>
        </w:rPr>
      </w:pPr>
      <w:r>
        <w:rPr>
          <w:color w:val="auto"/>
        </w:rPr>
        <w:t xml:space="preserve">- электродрель, </w:t>
      </w:r>
      <w:proofErr w:type="spellStart"/>
      <w:r>
        <w:rPr>
          <w:color w:val="auto"/>
        </w:rPr>
        <w:t>электрофрейзер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электролобзик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шуруповерт</w:t>
      </w:r>
      <w:proofErr w:type="spellEnd"/>
      <w:r>
        <w:rPr>
          <w:color w:val="auto"/>
        </w:rPr>
        <w:t>, наборы стамесок;</w:t>
      </w:r>
    </w:p>
    <w:p w:rsidR="00C67705" w:rsidRPr="0093516C" w:rsidRDefault="00C67705" w:rsidP="00C67705">
      <w:pPr>
        <w:pStyle w:val="Default"/>
        <w:jc w:val="both"/>
        <w:rPr>
          <w:color w:val="auto"/>
        </w:rPr>
      </w:pPr>
      <w:r w:rsidRPr="0093516C">
        <w:rPr>
          <w:color w:val="auto"/>
        </w:rPr>
        <w:t xml:space="preserve">- рабочее место преподавателя; </w:t>
      </w:r>
    </w:p>
    <w:p w:rsidR="00C67705" w:rsidRPr="0093516C" w:rsidRDefault="00C67705" w:rsidP="00C67705">
      <w:pPr>
        <w:pStyle w:val="Default"/>
        <w:jc w:val="both"/>
        <w:rPr>
          <w:color w:val="auto"/>
        </w:rPr>
      </w:pPr>
      <w:r w:rsidRPr="0093516C">
        <w:rPr>
          <w:color w:val="auto"/>
        </w:rPr>
        <w:t xml:space="preserve">- комплект необходимой методической документации. </w:t>
      </w:r>
    </w:p>
    <w:p w:rsidR="00C67705" w:rsidRDefault="00C67705" w:rsidP="00C6770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3516C">
        <w:rPr>
          <w:rFonts w:ascii="Times New Roman" w:hAnsi="Times New Roman" w:cs="Times New Roman"/>
          <w:sz w:val="24"/>
          <w:szCs w:val="24"/>
        </w:rPr>
        <w:tab/>
        <w:t>Оборудование и технологическое оснащение рабочих мест:</w:t>
      </w:r>
    </w:p>
    <w:p w:rsidR="00C67705" w:rsidRPr="0093516C" w:rsidRDefault="00C67705" w:rsidP="00C6770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пиломатериалы;</w:t>
      </w:r>
    </w:p>
    <w:p w:rsidR="00C67705" w:rsidRPr="0093516C" w:rsidRDefault="00C67705" w:rsidP="00C6770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3516C">
        <w:rPr>
          <w:rFonts w:ascii="Times New Roman" w:hAnsi="Times New Roman" w:cs="Times New Roman"/>
          <w:sz w:val="24"/>
          <w:szCs w:val="24"/>
        </w:rPr>
        <w:t>- интерактивная доска с лицензионным программным обеспечением</w:t>
      </w:r>
    </w:p>
    <w:p w:rsidR="00C67705" w:rsidRPr="0093516C" w:rsidRDefault="00C67705" w:rsidP="00C6770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3516C">
        <w:rPr>
          <w:rFonts w:ascii="Times New Roman" w:hAnsi="Times New Roman" w:cs="Times New Roman"/>
          <w:sz w:val="24"/>
          <w:szCs w:val="24"/>
        </w:rPr>
        <w:t>- мультимедиапроектор;</w:t>
      </w:r>
    </w:p>
    <w:p w:rsidR="00C67705" w:rsidRPr="0093516C" w:rsidRDefault="00C67705" w:rsidP="00C6770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3516C">
        <w:rPr>
          <w:rFonts w:ascii="Times New Roman" w:hAnsi="Times New Roman" w:cs="Times New Roman"/>
          <w:sz w:val="24"/>
          <w:szCs w:val="24"/>
        </w:rPr>
        <w:t>- музыкальный центр;</w:t>
      </w:r>
    </w:p>
    <w:p w:rsidR="00C67705" w:rsidRPr="0093516C" w:rsidRDefault="00C67705" w:rsidP="00C677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3516C">
        <w:rPr>
          <w:rFonts w:ascii="Times New Roman" w:hAnsi="Times New Roman"/>
          <w:sz w:val="24"/>
          <w:szCs w:val="24"/>
        </w:rPr>
        <w:t>- объемные пособи</w:t>
      </w:r>
      <w:proofErr w:type="gramStart"/>
      <w:r w:rsidRPr="0093516C">
        <w:rPr>
          <w:rFonts w:ascii="Times New Roman" w:hAnsi="Times New Roman"/>
          <w:sz w:val="24"/>
          <w:szCs w:val="24"/>
        </w:rPr>
        <w:t>я-</w:t>
      </w:r>
      <w:proofErr w:type="gramEnd"/>
      <w:r w:rsidRPr="0093516C">
        <w:rPr>
          <w:rFonts w:ascii="Times New Roman" w:hAnsi="Times New Roman"/>
          <w:sz w:val="24"/>
          <w:szCs w:val="24"/>
        </w:rPr>
        <w:t xml:space="preserve"> макеты, муляжи;</w:t>
      </w:r>
      <w:r w:rsidRPr="0093516C">
        <w:rPr>
          <w:rFonts w:ascii="Times New Roman" w:hAnsi="Times New Roman"/>
          <w:sz w:val="24"/>
          <w:szCs w:val="24"/>
        </w:rPr>
        <w:br/>
        <w:t>- плоскостные пособия – таблицы, репродукции, фотографии, карты, схемы;</w:t>
      </w:r>
      <w:r w:rsidRPr="0093516C">
        <w:rPr>
          <w:rFonts w:ascii="Times New Roman" w:hAnsi="Times New Roman"/>
          <w:sz w:val="24"/>
          <w:szCs w:val="24"/>
        </w:rPr>
        <w:br/>
        <w:t>- аудиовизуальные средства – видеофильмы, видеофрагменты, радио и    телепередачи;</w:t>
      </w:r>
      <w:r w:rsidRPr="0093516C">
        <w:rPr>
          <w:rFonts w:ascii="Times New Roman" w:hAnsi="Times New Roman"/>
          <w:sz w:val="24"/>
          <w:szCs w:val="24"/>
        </w:rPr>
        <w:br/>
        <w:t>- письменные описания – научная, справочная, методическая литература: учебники, сборники задач и упражнений, руководство для наблюдения, лабораторных и практических занятий.</w:t>
      </w:r>
      <w:r w:rsidRPr="0093516C">
        <w:rPr>
          <w:rFonts w:ascii="Times New Roman" w:hAnsi="Times New Roman"/>
          <w:sz w:val="24"/>
          <w:szCs w:val="24"/>
        </w:rPr>
        <w:br/>
      </w:r>
      <w:proofErr w:type="gramStart"/>
      <w:r w:rsidRPr="0093516C">
        <w:rPr>
          <w:rFonts w:ascii="Times New Roman" w:hAnsi="Times New Roman"/>
          <w:sz w:val="24"/>
          <w:szCs w:val="24"/>
        </w:rPr>
        <w:t>Технические средства обучения:</w:t>
      </w:r>
      <w:r w:rsidRPr="0093516C">
        <w:rPr>
          <w:rFonts w:ascii="Times New Roman" w:hAnsi="Times New Roman"/>
          <w:sz w:val="24"/>
          <w:szCs w:val="24"/>
        </w:rPr>
        <w:br/>
        <w:t>информационные - телевизор, видеомагнитофон, компьютер, принтер, сканер, модем (спутниковая система), проектор.</w:t>
      </w:r>
      <w:proofErr w:type="gramEnd"/>
    </w:p>
    <w:p w:rsidR="00C67705" w:rsidRPr="0093516C" w:rsidRDefault="00C67705" w:rsidP="00C67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516C">
        <w:rPr>
          <w:rFonts w:ascii="Times New Roman" w:hAnsi="Times New Roman"/>
          <w:sz w:val="24"/>
          <w:szCs w:val="24"/>
        </w:rPr>
        <w:tab/>
        <w:t>Оборудование мастерской и рабочих мест мастерской: учебно-методические пособия, столы, стулья, станки для деревообработки.</w:t>
      </w:r>
    </w:p>
    <w:p w:rsidR="00C67705" w:rsidRPr="0093516C" w:rsidRDefault="00C67705" w:rsidP="004262E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93516C">
        <w:rPr>
          <w:rFonts w:ascii="Times New Roman" w:hAnsi="Times New Roman"/>
          <w:sz w:val="24"/>
          <w:szCs w:val="24"/>
        </w:rPr>
        <w:tab/>
        <w:t>Реализация профессионального модуля предполага</w:t>
      </w:r>
      <w:r w:rsidR="00E958E9">
        <w:rPr>
          <w:rFonts w:ascii="Times New Roman" w:hAnsi="Times New Roman"/>
          <w:sz w:val="24"/>
          <w:szCs w:val="24"/>
        </w:rPr>
        <w:t>ет обязательную учебную</w:t>
      </w:r>
      <w:r w:rsidRPr="0093516C">
        <w:rPr>
          <w:rFonts w:ascii="Times New Roman" w:hAnsi="Times New Roman"/>
          <w:sz w:val="24"/>
          <w:szCs w:val="24"/>
        </w:rPr>
        <w:t xml:space="preserve"> практику. </w:t>
      </w:r>
      <w:proofErr w:type="gramStart"/>
      <w:r w:rsidRPr="0093516C">
        <w:rPr>
          <w:rFonts w:ascii="Times New Roman" w:hAnsi="Times New Roman"/>
          <w:sz w:val="24"/>
          <w:szCs w:val="24"/>
        </w:rPr>
        <w:t>Для проведения занятий по учебной практике необходимо наличие кабинетов для групповых занятий, оборудованные</w:t>
      </w:r>
      <w:r w:rsidRPr="0093516C">
        <w:rPr>
          <w:rFonts w:ascii="Times New Roman" w:eastAsia="TimesNewRomanPS-ItalicMT" w:hAnsi="Times New Roman"/>
          <w:iCs/>
          <w:sz w:val="24"/>
          <w:szCs w:val="24"/>
        </w:rPr>
        <w:t xml:space="preserve">  техническими средствами для выполнения художественных работ, в т.ч. аудиовизуальными, компьютерными и телекоммуникационными.</w:t>
      </w:r>
      <w:proofErr w:type="gramEnd"/>
    </w:p>
    <w:p w:rsidR="002D2D62" w:rsidRPr="00C72658" w:rsidRDefault="002D2D62" w:rsidP="002D2D62">
      <w:pPr>
        <w:pStyle w:val="Default"/>
        <w:jc w:val="center"/>
        <w:rPr>
          <w:b/>
          <w:bCs/>
        </w:rPr>
      </w:pPr>
    </w:p>
    <w:p w:rsidR="00E663AE" w:rsidRPr="00C72658" w:rsidRDefault="00E663AE" w:rsidP="00C677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 w:rsidRPr="00C72658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4.2. Информационное обеспечение обучения</w:t>
      </w:r>
    </w:p>
    <w:p w:rsidR="00324C99" w:rsidRPr="00C72658" w:rsidRDefault="00E663AE" w:rsidP="00324C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2658">
        <w:rPr>
          <w:rFonts w:ascii="Times New Roman" w:hAnsi="Times New Roman"/>
          <w:b/>
          <w:bCs/>
          <w:color w:val="000000"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7388" w:rsidRDefault="00767388" w:rsidP="007673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516C">
        <w:rPr>
          <w:rFonts w:ascii="Times New Roman" w:hAnsi="Times New Roman"/>
          <w:b/>
          <w:sz w:val="24"/>
          <w:szCs w:val="24"/>
        </w:rPr>
        <w:t>Основные источники:</w:t>
      </w:r>
    </w:p>
    <w:p w:rsidR="001D4518" w:rsidRDefault="001D4518" w:rsidP="001D451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D4518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0"/>
          <w:szCs w:val="20"/>
        </w:rPr>
        <w:t xml:space="preserve">. </w:t>
      </w:r>
      <w:r w:rsidRPr="001D4518">
        <w:rPr>
          <w:rFonts w:ascii="Times New Roman" w:hAnsi="Times New Roman"/>
          <w:color w:val="000000"/>
          <w:sz w:val="24"/>
          <w:szCs w:val="24"/>
        </w:rPr>
        <w:t>Могилевцев В.А.  Основы композиции: учебное пособие /  В.А. Могилевцев.  – СПб</w:t>
      </w:r>
      <w:proofErr w:type="gramStart"/>
      <w:r w:rsidRPr="001D4518"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 w:rsidRPr="001D4518">
        <w:rPr>
          <w:rFonts w:ascii="Times New Roman" w:hAnsi="Times New Roman"/>
          <w:color w:val="000000"/>
          <w:sz w:val="24"/>
          <w:szCs w:val="24"/>
        </w:rPr>
        <w:t>4арт, 2017. – 88с. с ил.</w:t>
      </w:r>
    </w:p>
    <w:p w:rsidR="001D4518" w:rsidRPr="001D4518" w:rsidRDefault="001D4518" w:rsidP="001D4518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sz w:val="20"/>
          <w:szCs w:val="20"/>
        </w:rPr>
        <w:t>.</w:t>
      </w:r>
      <w:r w:rsidRPr="001D4518">
        <w:rPr>
          <w:rFonts w:ascii="Times New Roman" w:hAnsi="Times New Roman"/>
          <w:color w:val="000000"/>
          <w:sz w:val="24"/>
          <w:szCs w:val="24"/>
        </w:rPr>
        <w:t>Косогорова Л.В., Неретина В. Основы декоративно-прикладного искусства: учебник для студентов вузов; интересующихся народным искусством. – М.: Академия, 2014. – 240с.</w:t>
      </w:r>
    </w:p>
    <w:p w:rsidR="001D4518" w:rsidRDefault="001D4518" w:rsidP="006143AB">
      <w:pPr>
        <w:pStyle w:val="Default"/>
        <w:rPr>
          <w:rFonts w:ascii="Helvetica" w:hAnsi="Helvetica" w:cs="Helvetica"/>
          <w:sz w:val="21"/>
          <w:szCs w:val="21"/>
          <w:shd w:val="clear" w:color="auto" w:fill="FCFCFC"/>
        </w:rPr>
      </w:pPr>
      <w:r w:rsidRPr="001D4518">
        <w:t>2.</w:t>
      </w:r>
      <w:r>
        <w:t xml:space="preserve"> </w:t>
      </w:r>
      <w:r w:rsidR="006143AB" w:rsidRPr="006143AB">
        <w:t>Большакова, С. В. Практикум в декоративно-прикладном искусстве [Электронный ресурс]</w:t>
      </w:r>
      <w:proofErr w:type="gramStart"/>
      <w:r w:rsidR="006143AB" w:rsidRPr="006143AB">
        <w:t xml:space="preserve"> :</w:t>
      </w:r>
      <w:proofErr w:type="gramEnd"/>
      <w:r w:rsidR="006143AB" w:rsidRPr="006143AB">
        <w:t xml:space="preserve"> графические технологии. Учебное пособие для студентов вузов по дисциплине «Практикум в декоративно-прикладном искусстве», обучающихся по направлению подготовки 051000.62 «Профессиональное обучение (по отраслям)» (Декоративно-</w:t>
      </w:r>
      <w:r w:rsidR="006143AB" w:rsidRPr="006143AB">
        <w:lastRenderedPageBreak/>
        <w:t>прикладное искусство и дизайн) / С. В. Большакова. — Электрон</w:t>
      </w:r>
      <w:proofErr w:type="gramStart"/>
      <w:r w:rsidR="006143AB" w:rsidRPr="006143AB">
        <w:t>.</w:t>
      </w:r>
      <w:proofErr w:type="gramEnd"/>
      <w:r w:rsidR="006143AB" w:rsidRPr="006143AB">
        <w:t xml:space="preserve"> </w:t>
      </w:r>
      <w:proofErr w:type="gramStart"/>
      <w:r w:rsidR="006143AB" w:rsidRPr="006143AB">
        <w:t>т</w:t>
      </w:r>
      <w:proofErr w:type="gramEnd"/>
      <w:r w:rsidR="006143AB" w:rsidRPr="006143AB">
        <w:t>екстовые данные. — Набережные Челны</w:t>
      </w:r>
      <w:proofErr w:type="gramStart"/>
      <w:r w:rsidR="006143AB">
        <w:rPr>
          <w:rFonts w:ascii="Helvetica" w:hAnsi="Helvetica" w:cs="Helvetica"/>
          <w:sz w:val="21"/>
          <w:szCs w:val="21"/>
          <w:shd w:val="clear" w:color="auto" w:fill="FCFCFC"/>
        </w:rPr>
        <w:t xml:space="preserve"> :</w:t>
      </w:r>
      <w:proofErr w:type="gramEnd"/>
      <w:r w:rsidR="006143AB">
        <w:rPr>
          <w:rFonts w:ascii="Helvetica" w:hAnsi="Helvetica" w:cs="Helvetica"/>
          <w:sz w:val="21"/>
          <w:szCs w:val="21"/>
          <w:shd w:val="clear" w:color="auto" w:fill="FCFCFC"/>
        </w:rPr>
        <w:t xml:space="preserve"> </w:t>
      </w:r>
      <w:r w:rsidR="006143AB" w:rsidRPr="006143AB">
        <w:t>Набережночелнинский государственный педагогический университет, 2015. — 101 c. — 978-5-600-00602-7. — Режим доступа</w:t>
      </w:r>
      <w:r w:rsidR="006143AB">
        <w:rPr>
          <w:rFonts w:ascii="Helvetica" w:hAnsi="Helvetica" w:cs="Helvetica"/>
          <w:sz w:val="21"/>
          <w:szCs w:val="21"/>
          <w:shd w:val="clear" w:color="auto" w:fill="FCFCFC"/>
        </w:rPr>
        <w:t xml:space="preserve">: </w:t>
      </w:r>
      <w:hyperlink r:id="rId8" w:history="1">
        <w:r w:rsidR="006143AB" w:rsidRPr="00D069B0">
          <w:rPr>
            <w:rStyle w:val="a5"/>
            <w:rFonts w:ascii="Helvetica" w:hAnsi="Helvetica" w:cs="Helvetica"/>
            <w:sz w:val="21"/>
            <w:szCs w:val="21"/>
            <w:shd w:val="clear" w:color="auto" w:fill="FCFCFC"/>
          </w:rPr>
          <w:t>http://www.iprbookshop.ru/60704.html</w:t>
        </w:r>
      </w:hyperlink>
    </w:p>
    <w:p w:rsidR="006143AB" w:rsidRDefault="006143AB" w:rsidP="006143AB">
      <w:pPr>
        <w:pStyle w:val="Default"/>
        <w:rPr>
          <w:rFonts w:ascii="Helvetica" w:hAnsi="Helvetica" w:cs="Helvetica"/>
          <w:sz w:val="21"/>
          <w:szCs w:val="21"/>
          <w:shd w:val="clear" w:color="auto" w:fill="FCFCFC"/>
        </w:rPr>
      </w:pPr>
      <w:r w:rsidRPr="006143AB">
        <w:t>3. Соколов, М. В. Декоративно-прикладное искусство [Электронный ресурс]</w:t>
      </w:r>
      <w:proofErr w:type="gramStart"/>
      <w:r w:rsidRPr="006143AB">
        <w:t xml:space="preserve"> :</w:t>
      </w:r>
      <w:proofErr w:type="gramEnd"/>
      <w:r w:rsidRPr="006143AB">
        <w:t xml:space="preserve"> учебное пособие / М. В. Соколов, М. С. Соколова. — Электрон</w:t>
      </w:r>
      <w:proofErr w:type="gramStart"/>
      <w:r w:rsidRPr="006143AB">
        <w:t>.</w:t>
      </w:r>
      <w:proofErr w:type="gramEnd"/>
      <w:r w:rsidRPr="006143AB">
        <w:t xml:space="preserve"> </w:t>
      </w:r>
      <w:proofErr w:type="gramStart"/>
      <w:r w:rsidRPr="006143AB">
        <w:t>т</w:t>
      </w:r>
      <w:proofErr w:type="gramEnd"/>
      <w:r w:rsidRPr="006143AB">
        <w:t>екстовые данные. — Саратов</w:t>
      </w:r>
      <w:proofErr w:type="gramStart"/>
      <w:r w:rsidRPr="006143AB">
        <w:t xml:space="preserve"> :</w:t>
      </w:r>
      <w:proofErr w:type="gramEnd"/>
      <w:r w:rsidRPr="006143AB">
        <w:t xml:space="preserve"> </w:t>
      </w:r>
      <w:proofErr w:type="gramStart"/>
      <w:r w:rsidRPr="006143AB">
        <w:t>Ай</w:t>
      </w:r>
      <w:proofErr w:type="gramEnd"/>
      <w:r w:rsidRPr="006143AB">
        <w:t xml:space="preserve"> Пи Эр Медиа, 2017. — 467 c. — 978-5-4486-0248-1. — Режим доступа:</w:t>
      </w:r>
      <w:r>
        <w:rPr>
          <w:rFonts w:ascii="Helvetica" w:hAnsi="Helvetica" w:cs="Helvetica"/>
          <w:sz w:val="21"/>
          <w:szCs w:val="21"/>
          <w:shd w:val="clear" w:color="auto" w:fill="FCFCFC"/>
        </w:rPr>
        <w:t xml:space="preserve"> </w:t>
      </w:r>
      <w:hyperlink r:id="rId9" w:history="1">
        <w:r w:rsidRPr="00D069B0">
          <w:rPr>
            <w:rStyle w:val="a5"/>
            <w:rFonts w:ascii="Helvetica" w:hAnsi="Helvetica" w:cs="Helvetica"/>
            <w:sz w:val="21"/>
            <w:szCs w:val="21"/>
            <w:shd w:val="clear" w:color="auto" w:fill="FCFCFC"/>
          </w:rPr>
          <w:t>http://www.iprbookshop.ru/71803.html</w:t>
        </w:r>
      </w:hyperlink>
    </w:p>
    <w:p w:rsidR="006143AB" w:rsidRDefault="006143AB" w:rsidP="001D4518">
      <w:pPr>
        <w:pStyle w:val="Default"/>
        <w:jc w:val="both"/>
      </w:pPr>
      <w:r>
        <w:t xml:space="preserve">4. </w:t>
      </w:r>
      <w:r w:rsidR="0010488A" w:rsidRPr="0010488A">
        <w:t>Денисюк, В. А. Технология резьбы по дереву и бересте [Электронный ресурс]</w:t>
      </w:r>
      <w:proofErr w:type="gramStart"/>
      <w:r w:rsidR="0010488A" w:rsidRPr="0010488A">
        <w:t xml:space="preserve"> :</w:t>
      </w:r>
      <w:proofErr w:type="gramEnd"/>
      <w:r w:rsidR="0010488A" w:rsidRPr="0010488A">
        <w:t xml:space="preserve"> учебное пособие / В. А. Денисюк. — Электрон</w:t>
      </w:r>
      <w:proofErr w:type="gramStart"/>
      <w:r w:rsidR="0010488A" w:rsidRPr="0010488A">
        <w:t>.</w:t>
      </w:r>
      <w:proofErr w:type="gramEnd"/>
      <w:r w:rsidR="0010488A" w:rsidRPr="0010488A">
        <w:t xml:space="preserve"> </w:t>
      </w:r>
      <w:proofErr w:type="gramStart"/>
      <w:r w:rsidR="0010488A" w:rsidRPr="0010488A">
        <w:t>т</w:t>
      </w:r>
      <w:proofErr w:type="gramEnd"/>
      <w:r w:rsidR="0010488A" w:rsidRPr="0010488A">
        <w:t>екстовые данные. — Минск</w:t>
      </w:r>
      <w:proofErr w:type="gramStart"/>
      <w:r w:rsidR="0010488A" w:rsidRPr="0010488A">
        <w:t xml:space="preserve"> :</w:t>
      </w:r>
      <w:proofErr w:type="gramEnd"/>
      <w:r w:rsidR="0010488A" w:rsidRPr="0010488A">
        <w:t xml:space="preserve"> Республиканский институт профессионального образования (РИПО), 2015. — 172 c. — 978-985-503-538-2. — Режим доступа: </w:t>
      </w:r>
      <w:hyperlink r:id="rId10" w:history="1">
        <w:r w:rsidR="0010488A" w:rsidRPr="00D069B0">
          <w:rPr>
            <w:rStyle w:val="a5"/>
          </w:rPr>
          <w:t>http://www.iprbookshop.ru/67761.html</w:t>
        </w:r>
      </w:hyperlink>
    </w:p>
    <w:p w:rsidR="001D4518" w:rsidRPr="001D4518" w:rsidRDefault="001D4518" w:rsidP="001D451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262E6" w:rsidRDefault="001D4518" w:rsidP="007673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D4518">
        <w:rPr>
          <w:rFonts w:ascii="Times New Roman" w:hAnsi="Times New Roman"/>
          <w:b/>
          <w:sz w:val="24"/>
          <w:szCs w:val="24"/>
        </w:rPr>
        <w:t>Дополнительные источники</w:t>
      </w:r>
    </w:p>
    <w:p w:rsidR="001D4518" w:rsidRDefault="001D4518" w:rsidP="007673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1D4518">
        <w:rPr>
          <w:rFonts w:ascii="Times New Roman" w:hAnsi="Times New Roman"/>
          <w:color w:val="000000"/>
          <w:sz w:val="24"/>
          <w:szCs w:val="24"/>
        </w:rPr>
        <w:t xml:space="preserve">Голубева О. Основы композиции: пособие </w:t>
      </w:r>
      <w:proofErr w:type="gramStart"/>
      <w:r w:rsidRPr="001D4518"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 w:rsidRPr="001D4518">
        <w:rPr>
          <w:rFonts w:ascii="Times New Roman" w:hAnsi="Times New Roman"/>
          <w:color w:val="000000"/>
          <w:sz w:val="24"/>
          <w:szCs w:val="24"/>
        </w:rPr>
        <w:t xml:space="preserve">  обучающихся   в художественных заведениях, училищах.  - М., 2014. – 278с</w:t>
      </w:r>
      <w:r>
        <w:rPr>
          <w:rFonts w:ascii="Times New Roman CYR" w:eastAsia="Times New Roman CYR" w:hAnsi="Times New Roman CYR" w:cs="Times New Roman CYR"/>
          <w:sz w:val="20"/>
          <w:szCs w:val="20"/>
        </w:rPr>
        <w:t>.</w:t>
      </w:r>
      <w:r w:rsidRPr="004538B2">
        <w:rPr>
          <w:rFonts w:ascii="Times New Roman CYR" w:eastAsia="Times New Roman CYR" w:hAnsi="Times New Roman CYR" w:cs="Times New Roman CYR"/>
          <w:b/>
          <w:sz w:val="20"/>
          <w:szCs w:val="20"/>
        </w:rPr>
        <w:t xml:space="preserve"> (ЭБ</w:t>
      </w:r>
      <w:r w:rsidRPr="004538B2">
        <w:rPr>
          <w:rFonts w:ascii="Times New Roman" w:hAnsi="Times New Roman"/>
          <w:b/>
          <w:sz w:val="20"/>
          <w:szCs w:val="20"/>
        </w:rPr>
        <w:t xml:space="preserve"> </w:t>
      </w:r>
      <w:r w:rsidRPr="00624BBB">
        <w:rPr>
          <w:rFonts w:ascii="Times New Roman" w:hAnsi="Times New Roman"/>
          <w:b/>
          <w:sz w:val="20"/>
          <w:szCs w:val="20"/>
          <w:lang w:val="en-US"/>
        </w:rPr>
        <w:t>ipr</w:t>
      </w:r>
      <w:r w:rsidRPr="00624BB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  <w:lang w:val="en-US"/>
        </w:rPr>
        <w:t>books</w:t>
      </w:r>
      <w:r w:rsidRPr="00624BBB">
        <w:rPr>
          <w:rFonts w:ascii="Times New Roman" w:hAnsi="Times New Roman"/>
          <w:b/>
          <w:sz w:val="20"/>
          <w:szCs w:val="20"/>
        </w:rPr>
        <w:t>)</w:t>
      </w:r>
      <w:r w:rsidRPr="001D4518">
        <w:rPr>
          <w:rFonts w:ascii="Times New Roman" w:hAnsi="Times New Roman"/>
          <w:sz w:val="24"/>
          <w:szCs w:val="24"/>
        </w:rPr>
        <w:t xml:space="preserve"> </w:t>
      </w:r>
    </w:p>
    <w:p w:rsidR="001D4518" w:rsidRDefault="001D4518" w:rsidP="007673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1D4518">
        <w:rPr>
          <w:rFonts w:ascii="Times New Roman" w:hAnsi="Times New Roman"/>
          <w:sz w:val="24"/>
          <w:szCs w:val="24"/>
        </w:rPr>
        <w:t xml:space="preserve">Соколов М.В. Декоративно-прикладное искусство: учебное пособие для учащихся колледжей, вузов,  а также широкого круга читателей. – М.: </w:t>
      </w:r>
      <w:proofErr w:type="spellStart"/>
      <w:r w:rsidRPr="001D4518">
        <w:rPr>
          <w:rFonts w:ascii="Times New Roman" w:hAnsi="Times New Roman"/>
          <w:sz w:val="24"/>
          <w:szCs w:val="24"/>
        </w:rPr>
        <w:t>Владос</w:t>
      </w:r>
      <w:proofErr w:type="spellEnd"/>
      <w:r w:rsidRPr="001D4518">
        <w:rPr>
          <w:rFonts w:ascii="Times New Roman" w:hAnsi="Times New Roman"/>
          <w:sz w:val="24"/>
          <w:szCs w:val="24"/>
        </w:rPr>
        <w:t>, 2015. – 399с.</w:t>
      </w:r>
      <w:r>
        <w:rPr>
          <w:rFonts w:ascii="Times New Roman CYR" w:hAnsi="Times New Roman CYR" w:cs="Times New Roman CYR"/>
          <w:sz w:val="20"/>
          <w:szCs w:val="20"/>
        </w:rPr>
        <w:t xml:space="preserve"> </w:t>
      </w:r>
      <w:r w:rsidRPr="0095045A">
        <w:rPr>
          <w:b/>
          <w:sz w:val="20"/>
          <w:szCs w:val="20"/>
        </w:rPr>
        <w:t xml:space="preserve">(ЭБ </w:t>
      </w:r>
      <w:r w:rsidRPr="0095045A">
        <w:rPr>
          <w:b/>
          <w:sz w:val="20"/>
          <w:szCs w:val="20"/>
          <w:lang w:val="en-US"/>
        </w:rPr>
        <w:t>ipr</w:t>
      </w:r>
      <w:r w:rsidRPr="0095045A">
        <w:rPr>
          <w:b/>
          <w:sz w:val="20"/>
          <w:szCs w:val="20"/>
        </w:rPr>
        <w:t xml:space="preserve"> </w:t>
      </w:r>
      <w:r w:rsidRPr="0095045A">
        <w:rPr>
          <w:b/>
          <w:sz w:val="20"/>
          <w:szCs w:val="20"/>
          <w:lang w:val="en-US"/>
        </w:rPr>
        <w:t>books</w:t>
      </w:r>
      <w:r w:rsidRPr="0095045A">
        <w:rPr>
          <w:b/>
          <w:sz w:val="20"/>
          <w:szCs w:val="20"/>
        </w:rPr>
        <w:t>)</w:t>
      </w:r>
    </w:p>
    <w:p w:rsidR="00324C99" w:rsidRPr="00C72658" w:rsidRDefault="00E663AE" w:rsidP="00324C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2658">
        <w:rPr>
          <w:rFonts w:ascii="Times New Roman" w:hAnsi="Times New Roman"/>
          <w:b/>
          <w:bCs/>
          <w:color w:val="000000"/>
          <w:sz w:val="24"/>
          <w:szCs w:val="24"/>
        </w:rPr>
        <w:t>4.3. Общие требования к организации образовательного процесса</w:t>
      </w:r>
    </w:p>
    <w:p w:rsidR="00324C99" w:rsidRPr="00C72658" w:rsidRDefault="00466BBC" w:rsidP="00324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2658">
        <w:rPr>
          <w:rFonts w:ascii="Times New Roman" w:hAnsi="Times New Roman"/>
          <w:color w:val="000000"/>
          <w:sz w:val="24"/>
          <w:szCs w:val="24"/>
        </w:rPr>
        <w:tab/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Библиотечный фонд должен быть укомплектован печатными или электронными изданиями основной и дополнительной учебной литературы, изданными за последние 5 лет.</w:t>
      </w:r>
      <w:r w:rsidRPr="00C726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Библиотечный фонд помимо учебной литературы должен включать официальные, справочно-библиографические и периодические издания в расчете 1-2 экземпляра на каждые 100 обучающихся.</w:t>
      </w:r>
      <w:r w:rsidRPr="00C72658">
        <w:rPr>
          <w:rFonts w:ascii="Times New Roman" w:hAnsi="Times New Roman"/>
          <w:color w:val="000000"/>
          <w:sz w:val="24"/>
          <w:szCs w:val="24"/>
        </w:rPr>
        <w:tab/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Обязательно наличие методического фонда, учебно- методической документации по темам.</w:t>
      </w:r>
      <w:r w:rsidRPr="00C726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Каждому обучающемуся должен быть обеспечен доступ к комплектам библиотечного фонда, состоящий не менее чем из 3-х наименований отечественных журналов.</w:t>
      </w:r>
      <w:r w:rsidRPr="00C72658">
        <w:rPr>
          <w:rFonts w:ascii="Times New Roman" w:hAnsi="Times New Roman"/>
          <w:color w:val="000000"/>
          <w:sz w:val="24"/>
          <w:szCs w:val="24"/>
        </w:rPr>
        <w:tab/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 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br/>
        <w:t>Планирование практик проводится заблаговременно (совместно с потенциальными работодателями), утверждается ПЦК. Консультация и помощь обучающимся оказывается по мере необходимости на каждом занятии.</w:t>
      </w:r>
      <w:r w:rsidRPr="00C726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 xml:space="preserve">Освоению </w:t>
      </w:r>
      <w:r w:rsidR="00C72658" w:rsidRPr="00C72658">
        <w:rPr>
          <w:rFonts w:ascii="Times New Roman" w:hAnsi="Times New Roman"/>
          <w:color w:val="000000"/>
          <w:sz w:val="24"/>
          <w:szCs w:val="24"/>
        </w:rPr>
        <w:t>ПМ.01 сопутствует ПМ.02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2658" w:rsidRPr="00C72658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дисциплины: ИМК, история искусств, р</w:t>
      </w:r>
      <w:r w:rsidR="000D40AC">
        <w:rPr>
          <w:rFonts w:ascii="Times New Roman" w:hAnsi="Times New Roman"/>
          <w:color w:val="000000"/>
          <w:sz w:val="24"/>
          <w:szCs w:val="24"/>
        </w:rPr>
        <w:t>исунок, живопись, цветоведение.</w:t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66BBC" w:rsidRPr="00C72658" w:rsidRDefault="00E663AE" w:rsidP="00466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2658">
        <w:rPr>
          <w:rFonts w:ascii="Times New Roman" w:hAnsi="Times New Roman"/>
          <w:b/>
          <w:bCs/>
          <w:color w:val="000000"/>
          <w:sz w:val="24"/>
          <w:szCs w:val="24"/>
        </w:rPr>
        <w:t>4.4. Кадровое обеспечение образовательного процесса</w:t>
      </w:r>
    </w:p>
    <w:p w:rsidR="00FF4571" w:rsidRPr="00C72658" w:rsidRDefault="00466BBC" w:rsidP="00FF4571">
      <w:pPr>
        <w:pStyle w:val="Default"/>
        <w:jc w:val="both"/>
      </w:pPr>
      <w:r w:rsidRPr="00C72658">
        <w:tab/>
      </w:r>
      <w:r w:rsidR="00FF4571" w:rsidRPr="00C72658">
        <w:t xml:space="preserve">Требования к квалификации педагогических кадров, обеспечивающих обучение по междисциплинарному курсу (курсам): наличие высшего профессионального образования. </w:t>
      </w:r>
    </w:p>
    <w:p w:rsidR="00FF4571" w:rsidRPr="00C72658" w:rsidRDefault="00FF4571" w:rsidP="00FF4571">
      <w:pPr>
        <w:pStyle w:val="Default"/>
        <w:jc w:val="both"/>
      </w:pPr>
      <w:r w:rsidRPr="00C72658">
        <w:tab/>
        <w:t>Требования к квалификации педагогических кадров, осуществляющих руководство практикой: дипломированные специалисты – преподаватели междисциплинарных курсов.</w:t>
      </w:r>
    </w:p>
    <w:p w:rsidR="000C3A99" w:rsidRPr="00C72658" w:rsidRDefault="000C3A99" w:rsidP="00324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0C3A99" w:rsidRPr="00C72658" w:rsidSect="000C3A9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F4571" w:rsidRPr="00C72658" w:rsidRDefault="00E663AE" w:rsidP="00FF4571">
      <w:pPr>
        <w:pStyle w:val="Default"/>
        <w:jc w:val="center"/>
        <w:rPr>
          <w:b/>
          <w:bCs/>
        </w:rPr>
      </w:pPr>
      <w:r w:rsidRPr="00C72658">
        <w:rPr>
          <w:b/>
          <w:bCs/>
        </w:rPr>
        <w:lastRenderedPageBreak/>
        <w:t> </w:t>
      </w:r>
      <w:r w:rsidR="00FF4571" w:rsidRPr="00C72658">
        <w:rPr>
          <w:b/>
          <w:bCs/>
        </w:rPr>
        <w:t xml:space="preserve">5. КОНТРОЛЬ И ОЦЕНКА РЕЗУЛЬТАТОВ ОСВОЕНИЯ ПРОФЕССИОНАЛЬНОГО МОДУЛЯ </w:t>
      </w:r>
    </w:p>
    <w:p w:rsidR="00FF4571" w:rsidRPr="00C72658" w:rsidRDefault="00FF4571" w:rsidP="00FF4571">
      <w:pPr>
        <w:pStyle w:val="Default"/>
        <w:jc w:val="center"/>
        <w:rPr>
          <w:b/>
          <w:bCs/>
        </w:rPr>
      </w:pPr>
      <w:r w:rsidRPr="00C72658">
        <w:rPr>
          <w:b/>
          <w:bCs/>
        </w:rPr>
        <w:t>(ВИДА ПРОФЕССИОНАЛЬНОЙ ДЕЯТЕЛЬНОСТИ)</w:t>
      </w:r>
    </w:p>
    <w:p w:rsidR="007D55DC" w:rsidRDefault="007D55DC" w:rsidP="007D55DC">
      <w:pPr>
        <w:pStyle w:val="Default"/>
        <w:jc w:val="center"/>
        <w:rPr>
          <w:bCs/>
        </w:rPr>
      </w:pPr>
      <w:r w:rsidRPr="00C72658">
        <w:rPr>
          <w:bCs/>
        </w:rPr>
        <w:t>Творческая и исполнительская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10488A" w:rsidRPr="00272609" w:rsidTr="00272609">
        <w:tc>
          <w:tcPr>
            <w:tcW w:w="4928" w:type="dxa"/>
            <w:vAlign w:val="center"/>
          </w:tcPr>
          <w:p w:rsidR="0010488A" w:rsidRPr="003F2CA0" w:rsidRDefault="0010488A" w:rsidP="00272609">
            <w:pPr>
              <w:spacing w:after="0" w:line="240" w:lineRule="auto"/>
              <w:ind w:left="284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Результаты (освоенные профессиональные компетенции)</w:t>
            </w:r>
          </w:p>
        </w:tc>
        <w:tc>
          <w:tcPr>
            <w:tcW w:w="4929" w:type="dxa"/>
            <w:vAlign w:val="center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27" w:right="268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4929" w:type="dxa"/>
            <w:vAlign w:val="center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27" w:right="268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tabs>
                <w:tab w:val="left" w:pos="709"/>
              </w:tabs>
              <w:ind w:left="0" w:firstLine="0"/>
              <w:outlineLvl w:val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>ПК 1.1. Изображать человека и окружающую предметно-пространственную среду средствами академического рисунка и живописи.</w:t>
            </w:r>
          </w:p>
        </w:tc>
        <w:tc>
          <w:tcPr>
            <w:tcW w:w="4929" w:type="dxa"/>
          </w:tcPr>
          <w:p w:rsidR="0010488A" w:rsidRPr="00272609" w:rsidRDefault="0010488A" w:rsidP="00B81989">
            <w:pPr>
              <w:pStyle w:val="a7"/>
              <w:rPr>
                <w:rFonts w:ascii="Times New Roman" w:eastAsia="Calibri" w:hAnsi="Times New Roman" w:cs="Times New Roman"/>
              </w:rPr>
            </w:pPr>
            <w:r w:rsidRPr="00272609">
              <w:rPr>
                <w:rFonts w:ascii="Times New Roman" w:eastAsia="Calibri" w:hAnsi="Times New Roman" w:cs="Times New Roman"/>
              </w:rPr>
              <w:t>- демонстрация интереса к будущей профессии;</w:t>
            </w:r>
          </w:p>
          <w:p w:rsidR="0010488A" w:rsidRPr="003F2CA0" w:rsidRDefault="0010488A" w:rsidP="00B81989">
            <w:pPr>
              <w:pStyle w:val="a7"/>
              <w:rPr>
                <w:rFonts w:eastAsia="Calibri"/>
                <w:color w:val="000000"/>
              </w:rPr>
            </w:pPr>
            <w:r w:rsidRPr="00272609">
              <w:rPr>
                <w:rFonts w:ascii="Times New Roman" w:eastAsia="Calibri" w:hAnsi="Times New Roman" w:cs="Times New Roman"/>
              </w:rPr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Экзаменационный просмотр, зачет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ind w:left="0" w:firstLine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>ПК 1.2. Создавать художественно-графические проекты изделий декоративно-прикладного искусства индивидуального и интерьерного значения и воплощать их в материале.</w:t>
            </w:r>
          </w:p>
        </w:tc>
        <w:tc>
          <w:tcPr>
            <w:tcW w:w="4929" w:type="dxa"/>
          </w:tcPr>
          <w:p w:rsidR="0010488A" w:rsidRPr="00272609" w:rsidRDefault="0010488A" w:rsidP="000A715D">
            <w:pPr>
              <w:pStyle w:val="a7"/>
              <w:rPr>
                <w:rFonts w:ascii="Times New Roman" w:eastAsia="Calibri" w:hAnsi="Times New Roman" w:cs="Times New Roman"/>
              </w:rPr>
            </w:pPr>
            <w:r w:rsidRPr="00272609">
              <w:rPr>
                <w:rFonts w:ascii="Times New Roman" w:eastAsia="Calibri" w:hAnsi="Times New Roman" w:cs="Times New Roman"/>
              </w:rPr>
              <w:t>- демонстрация интереса к будущей профессии;</w:t>
            </w:r>
          </w:p>
          <w:p w:rsidR="0010488A" w:rsidRPr="003F2CA0" w:rsidRDefault="0010488A" w:rsidP="000A715D">
            <w:pPr>
              <w:pStyle w:val="a7"/>
              <w:rPr>
                <w:rFonts w:eastAsia="Calibri"/>
                <w:color w:val="000000"/>
              </w:rPr>
            </w:pPr>
            <w:r w:rsidRPr="00272609">
              <w:rPr>
                <w:rFonts w:ascii="Times New Roman" w:eastAsia="Calibri" w:hAnsi="Times New Roman" w:cs="Times New Roman"/>
              </w:rPr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Экзаменационный просмотр, зачет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ind w:left="0" w:firstLine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 xml:space="preserve">ПК 1.3. Собирать, анализировать и систематизировать подготовительный материал при проектировании изделий декоративно-прикладного искусства. </w:t>
            </w:r>
          </w:p>
        </w:tc>
        <w:tc>
          <w:tcPr>
            <w:tcW w:w="4929" w:type="dxa"/>
          </w:tcPr>
          <w:p w:rsidR="0010488A" w:rsidRPr="00272609" w:rsidRDefault="0010488A" w:rsidP="00DF02A0">
            <w:pPr>
              <w:pStyle w:val="a7"/>
              <w:rPr>
                <w:rFonts w:ascii="Times New Roman" w:eastAsia="Calibri" w:hAnsi="Times New Roman" w:cs="Times New Roman"/>
              </w:rPr>
            </w:pPr>
            <w:r w:rsidRPr="00272609">
              <w:rPr>
                <w:rFonts w:ascii="Times New Roman" w:eastAsia="Calibri" w:hAnsi="Times New Roman" w:cs="Times New Roman"/>
              </w:rPr>
              <w:t>- демонстрация интереса к будущей профессии;</w:t>
            </w:r>
          </w:p>
          <w:p w:rsidR="0010488A" w:rsidRPr="003F2CA0" w:rsidRDefault="0010488A" w:rsidP="00DF02A0">
            <w:pPr>
              <w:pStyle w:val="a7"/>
              <w:rPr>
                <w:rFonts w:eastAsia="Calibri"/>
                <w:color w:val="000000"/>
              </w:rPr>
            </w:pPr>
            <w:r w:rsidRPr="00272609">
              <w:rPr>
                <w:rFonts w:ascii="Times New Roman" w:eastAsia="Calibri" w:hAnsi="Times New Roman" w:cs="Times New Roman"/>
              </w:rPr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Экзаменационный просмотр, зачет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ind w:left="0" w:firstLine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>ПК 1.4. Воплощать в материале самостоятельно разработанный проект  изделия декоративно-прикладного искусства (по видам).</w:t>
            </w:r>
          </w:p>
        </w:tc>
        <w:tc>
          <w:tcPr>
            <w:tcW w:w="4929" w:type="dxa"/>
          </w:tcPr>
          <w:p w:rsidR="0010488A" w:rsidRPr="00272609" w:rsidRDefault="0010488A" w:rsidP="00A40FF9">
            <w:pPr>
              <w:pStyle w:val="a7"/>
              <w:rPr>
                <w:rFonts w:ascii="Times New Roman" w:eastAsia="Calibri" w:hAnsi="Times New Roman" w:cs="Times New Roman"/>
              </w:rPr>
            </w:pPr>
            <w:r w:rsidRPr="00272609">
              <w:rPr>
                <w:rFonts w:ascii="Times New Roman" w:eastAsia="Calibri" w:hAnsi="Times New Roman" w:cs="Times New Roman"/>
              </w:rPr>
              <w:t>- демонстрация интереса к будущей профессии;</w:t>
            </w:r>
          </w:p>
          <w:p w:rsidR="0010488A" w:rsidRPr="003F2CA0" w:rsidRDefault="0010488A" w:rsidP="00A40FF9">
            <w:pPr>
              <w:pStyle w:val="a7"/>
              <w:rPr>
                <w:rFonts w:eastAsia="Calibri"/>
                <w:color w:val="000000"/>
              </w:rPr>
            </w:pPr>
            <w:r w:rsidRPr="00272609">
              <w:rPr>
                <w:rFonts w:ascii="Times New Roman" w:eastAsia="Calibri" w:hAnsi="Times New Roman" w:cs="Times New Roman"/>
              </w:rPr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Экзаменационный просмотр, зачет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ind w:left="0" w:firstLine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>ПК 1.5. Выполнять эскизы и проекты с использованием различных графических средств и приемов.</w:t>
            </w:r>
          </w:p>
        </w:tc>
        <w:tc>
          <w:tcPr>
            <w:tcW w:w="4929" w:type="dxa"/>
          </w:tcPr>
          <w:p w:rsidR="0010488A" w:rsidRPr="00272609" w:rsidRDefault="0010488A" w:rsidP="00A40FF9">
            <w:pPr>
              <w:pStyle w:val="a7"/>
              <w:rPr>
                <w:rFonts w:ascii="Times New Roman" w:eastAsia="Calibri" w:hAnsi="Times New Roman" w:cs="Times New Roman"/>
              </w:rPr>
            </w:pPr>
            <w:r w:rsidRPr="00272609">
              <w:rPr>
                <w:rFonts w:ascii="Times New Roman" w:eastAsia="Calibri" w:hAnsi="Times New Roman" w:cs="Times New Roman"/>
              </w:rPr>
              <w:t>- демонстрация интереса к будущей профессии;</w:t>
            </w:r>
          </w:p>
          <w:p w:rsidR="0010488A" w:rsidRPr="003F2CA0" w:rsidRDefault="0010488A" w:rsidP="00A40FF9">
            <w:pPr>
              <w:pStyle w:val="a7"/>
              <w:rPr>
                <w:rFonts w:eastAsia="Calibri"/>
                <w:color w:val="000000"/>
              </w:rPr>
            </w:pPr>
            <w:r w:rsidRPr="00272609">
              <w:rPr>
                <w:rFonts w:ascii="Times New Roman" w:eastAsia="Calibri" w:hAnsi="Times New Roman" w:cs="Times New Roman"/>
              </w:rPr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Экзаменационный просмотр, зачет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ind w:left="0" w:firstLine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>ПК 1.6. Самостоятельно разрабатывать колористические решения художественно-графических проектов изделий декоративно-прикладного и народного искусства.</w:t>
            </w:r>
          </w:p>
        </w:tc>
        <w:tc>
          <w:tcPr>
            <w:tcW w:w="4929" w:type="dxa"/>
          </w:tcPr>
          <w:p w:rsidR="0010488A" w:rsidRPr="00272609" w:rsidRDefault="0010488A" w:rsidP="00841433">
            <w:pPr>
              <w:pStyle w:val="a7"/>
              <w:rPr>
                <w:rFonts w:ascii="Times New Roman" w:eastAsia="Calibri" w:hAnsi="Times New Roman" w:cs="Times New Roman"/>
              </w:rPr>
            </w:pPr>
            <w:r w:rsidRPr="00272609">
              <w:rPr>
                <w:rFonts w:ascii="Times New Roman" w:eastAsia="Calibri" w:hAnsi="Times New Roman" w:cs="Times New Roman"/>
              </w:rPr>
              <w:t>- демонстрация интереса к будущей профессии;</w:t>
            </w:r>
          </w:p>
          <w:p w:rsidR="0010488A" w:rsidRPr="003F2CA0" w:rsidRDefault="0010488A" w:rsidP="00841433">
            <w:pPr>
              <w:pStyle w:val="a7"/>
              <w:rPr>
                <w:rFonts w:eastAsia="Calibri"/>
                <w:color w:val="000000"/>
              </w:rPr>
            </w:pPr>
            <w:r w:rsidRPr="00272609">
              <w:rPr>
                <w:rFonts w:ascii="Times New Roman" w:eastAsia="Calibri" w:hAnsi="Times New Roman" w:cs="Times New Roman"/>
              </w:rPr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Экзаменационный просмотр, зачет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272609" w:rsidRDefault="0010488A" w:rsidP="00272609">
            <w:pPr>
              <w:pStyle w:val="21"/>
              <w:widowControl w:val="0"/>
              <w:ind w:left="0" w:firstLine="0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272609">
              <w:rPr>
                <w:rFonts w:ascii="Times New Roman" w:eastAsia="Calibri" w:hAnsi="Times New Roman" w:cs="Times New Roman"/>
                <w:szCs w:val="24"/>
                <w:lang w:eastAsia="en-US"/>
              </w:rPr>
              <w:t>ПК 1.7. Владеть культурой устной и письменной речи, профессиональной терминологией.</w:t>
            </w:r>
          </w:p>
        </w:tc>
        <w:tc>
          <w:tcPr>
            <w:tcW w:w="4929" w:type="dxa"/>
          </w:tcPr>
          <w:p w:rsidR="0010488A" w:rsidRPr="00272609" w:rsidRDefault="0010488A" w:rsidP="00D44393">
            <w:pPr>
              <w:pStyle w:val="a7"/>
              <w:rPr>
                <w:rFonts w:ascii="Times New Roman" w:eastAsia="Calibri" w:hAnsi="Times New Roman" w:cs="Times New Roman"/>
              </w:rPr>
            </w:pPr>
            <w:r w:rsidRPr="00272609">
              <w:rPr>
                <w:rFonts w:ascii="Times New Roman" w:eastAsia="Calibri" w:hAnsi="Times New Roman" w:cs="Times New Roman"/>
              </w:rPr>
              <w:t>- демонстрация интереса к будущей профессии;</w:t>
            </w:r>
          </w:p>
          <w:p w:rsidR="0010488A" w:rsidRPr="003F2CA0" w:rsidRDefault="0010488A" w:rsidP="00D44393">
            <w:pPr>
              <w:pStyle w:val="a7"/>
              <w:rPr>
                <w:rFonts w:eastAsia="Calibri"/>
                <w:color w:val="000000"/>
              </w:rPr>
            </w:pPr>
            <w:r w:rsidRPr="00272609">
              <w:rPr>
                <w:rFonts w:ascii="Times New Roman" w:eastAsia="Calibri" w:hAnsi="Times New Roman" w:cs="Times New Roman"/>
              </w:rPr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27"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Экзаменационный просмотр, зачет</w:t>
            </w:r>
          </w:p>
        </w:tc>
      </w:tr>
    </w:tbl>
    <w:p w:rsidR="00E663AE" w:rsidRDefault="00FF4571" w:rsidP="00E663A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C72658">
        <w:rPr>
          <w:rFonts w:ascii="Times New Roman" w:hAnsi="Times New Roman"/>
          <w:color w:val="000000"/>
          <w:sz w:val="24"/>
          <w:szCs w:val="24"/>
        </w:rPr>
        <w:lastRenderedPageBreak/>
        <w:tab/>
      </w:r>
      <w:r w:rsidR="00E663AE" w:rsidRPr="00C72658">
        <w:rPr>
          <w:rFonts w:ascii="Times New Roman" w:hAnsi="Times New Roman"/>
          <w:color w:val="000000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272609" w:rsidRPr="00272609" w:rsidTr="00272609">
        <w:tc>
          <w:tcPr>
            <w:tcW w:w="4928" w:type="dxa"/>
            <w:vAlign w:val="center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42" w:right="121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Результаты (освоенные общие компетенции)</w:t>
            </w:r>
          </w:p>
        </w:tc>
        <w:tc>
          <w:tcPr>
            <w:tcW w:w="4929" w:type="dxa"/>
            <w:vAlign w:val="center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274" w:right="269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4929" w:type="dxa"/>
            <w:vAlign w:val="center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268" w:right="268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 наличие положительных отзывов по итогам прохождения производственной практики;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демонстрация интереса к будущей профессии (участие в профессиональных конкурсах, семинарах, конференциях, участие в профориентационной работе ОУ);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проявление творческой инициативы в выполнении проектов.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1. Дневник производственной практики.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2.Портфолио личных достижений.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3. Итоговый анализ подготовки специалиста.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4. Выполнение индивидуальных заданий.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 планирование деятельности для достижения поставленной цели;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выбор и применение оптимальных методов и способов решения профессиональных задач в соответствии с заданными условиями и имеющимися ресурсами;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выбор и применение современных форм управления собственной деятельностью;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обоснованная оценка эффективности и качества выполнения профессиональных задач.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1. Дневник производственной практики.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2. Итоговый анализ подготовки специалиста.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3. Внеаудиторная самостоятельная работа.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4. Выполнение индивидуальных заданий. 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3. Решать проблемы, оценивать риски и принимать решения в нестандартных ситуациях.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- определение проблем и их причин на основе анализа рабочей </w:t>
            </w:r>
            <w:proofErr w:type="gramStart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ситуации</w:t>
            </w:r>
            <w:proofErr w:type="gramEnd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по самостоятельно заданным критериям смоделированной и обоснованной идеальной ситуации;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выбор способов разрешения проблемы в соответствии с заданными критериями;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оценка и прогноз последствия принятых решений;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- анализ рисков;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предложение способов предотвращения и нейтрализации рисков.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1. Дневник производственной практики.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 xml:space="preserve">2. </w:t>
            </w:r>
            <w:proofErr w:type="spellStart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Компетентностно</w:t>
            </w:r>
            <w:proofErr w:type="spellEnd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-ориентированные тесты.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3. Работа с литературой и другими источниками информации.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4. Выполнение индивидуальных заданий.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 Определение задачи информационного поиска;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Эффективный поиск необходимой информации;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Сравнительный анализ полученной информации в соответствии с задачей информационного поиска;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Систематизация информации в рамках самостоятельно избранной структуры.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1. Дневник производственной практики.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 xml:space="preserve">2. </w:t>
            </w:r>
            <w:proofErr w:type="spellStart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Компетентностно</w:t>
            </w:r>
            <w:proofErr w:type="spellEnd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-ориентированные тесты.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3. Внеаудиторная самостоятельная работа.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4. Работа с литературой и другими источниками информации.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5. Выполнение индивидуальных заданий.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5. Использовать информационно – коммуникационные технологии для совершенствования профессиональной деятельности.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 Владение программами, сопряженными с профессиональной деятельностью;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 xml:space="preserve">- Выбор и использование различных информационных источников, включая </w:t>
            </w:r>
            <w:proofErr w:type="gramStart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электронные</w:t>
            </w:r>
            <w:proofErr w:type="gramEnd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1. </w:t>
            </w:r>
            <w:proofErr w:type="spellStart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Компетентностно</w:t>
            </w:r>
            <w:proofErr w:type="spellEnd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-ориентированные тесты.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2. Итоговый анализ подготовки специалиста.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3. Внеаудиторная самостоятельная работа.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4. Работа с литературой и другими источниками информации.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6. Работать в коллективе, обеспечивать его сплочение, эффективно общаться с коллегами, руководством, потребителями.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 Демонстрация современных форм устного делового общения во взаимодействии с обучающимися, преподавателями и мастерами в ходе обучения, с поставщиками и потребителями товаров и услуг;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Владение жанрами письменной коммуникации сложной структуры;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Владение способами управления конфликтными ситуациям;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Соблюдение этики поведения в коллективе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1. Дневник производственной практики.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2.Портфолио личных достижений.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 xml:space="preserve">3. </w:t>
            </w:r>
            <w:proofErr w:type="spellStart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Компетентностно</w:t>
            </w:r>
            <w:proofErr w:type="spellEnd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-ориентированные тесты.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4. Выполнение индивидуальных заданий.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7. Ставить цели, мотивировать деятельность подчиненных, организовывать и контролировать их работу с принятием на себя 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ответственности за результат выполнения заданий.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- Организация работы членов коллектива;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Анализ и коррекция результатов собственной работы;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 xml:space="preserve">- Анализ и коррекция результатов 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самостоятельной работы членов коллектива;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Адекватная оценка полученных результатов.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1. Дневник производственной практики. 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 xml:space="preserve">2. </w:t>
            </w:r>
            <w:proofErr w:type="spellStart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Компетентностно</w:t>
            </w:r>
            <w:proofErr w:type="spellEnd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-ориентированные тесты.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 xml:space="preserve">3. Итоговый анализ подготовки 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специалиста.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4. Выполнение индивидуальных заданий.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42" w:right="121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 Анализ собственных мотивов профессионального и личностного развития;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Анализ внутренних ресурсов для решения профессиональных задач;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Анализ внешней ситуации при принятии решений по своему продвижению;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Создание системы приемов для занятий самообразованием.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1. Дневник производственной практики. 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2. Портфолио личных достижений.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 xml:space="preserve">3. </w:t>
            </w:r>
            <w:proofErr w:type="spellStart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Компетентностно</w:t>
            </w:r>
            <w:proofErr w:type="spellEnd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-ориентированные тесты.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4. Внеаудиторная самостоятельная работа.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5. Работа с литературой и другими источниками информации.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6. Выполнение индивидуальных заданий.</w:t>
            </w:r>
          </w:p>
        </w:tc>
      </w:tr>
      <w:tr w:rsidR="0010488A" w:rsidRPr="00272609" w:rsidTr="00272609">
        <w:tc>
          <w:tcPr>
            <w:tcW w:w="4928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left="142" w:right="34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9. Ориентироваться в условиях частой смены технологий в профессиональной деятельности.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 Анализ инноваций в области профессиональной деятельности;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- Оптимальная адаптация инновационных технологий в области профессиональной деятельности.</w:t>
            </w:r>
          </w:p>
        </w:tc>
        <w:tc>
          <w:tcPr>
            <w:tcW w:w="4929" w:type="dxa"/>
          </w:tcPr>
          <w:p w:rsidR="0010488A" w:rsidRPr="003F2CA0" w:rsidRDefault="0010488A" w:rsidP="00272609">
            <w:pPr>
              <w:spacing w:before="100" w:beforeAutospacing="1" w:after="100" w:afterAutospacing="1" w:line="240" w:lineRule="auto"/>
              <w:ind w:right="268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1. </w:t>
            </w:r>
            <w:proofErr w:type="spellStart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Компетентностно</w:t>
            </w:r>
            <w:proofErr w:type="spellEnd"/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-ориентированные тесты.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2. Итоговый анализ подготовки специалиста.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3. Внеаудиторная самостоятельная работа.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4. Работа с литературой и другими источниками информации.</w:t>
            </w:r>
            <w:r w:rsidRPr="003F2CA0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br/>
              <w:t>5. Выполнение индивидуальных заданий.</w:t>
            </w:r>
          </w:p>
        </w:tc>
      </w:tr>
    </w:tbl>
    <w:p w:rsidR="003E0BD5" w:rsidRDefault="003E0BD5">
      <w:pPr>
        <w:rPr>
          <w:rFonts w:ascii="Times New Roman" w:hAnsi="Times New Roman"/>
          <w:sz w:val="24"/>
          <w:szCs w:val="24"/>
        </w:rPr>
      </w:pPr>
    </w:p>
    <w:p w:rsidR="003E0BD5" w:rsidRDefault="003E0BD5">
      <w:pPr>
        <w:rPr>
          <w:rFonts w:ascii="Times New Roman" w:hAnsi="Times New Roman"/>
          <w:sz w:val="24"/>
          <w:szCs w:val="24"/>
        </w:rPr>
        <w:sectPr w:rsidR="003E0BD5" w:rsidSect="00F9156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E0BD5" w:rsidRDefault="00384FEF" w:rsidP="003E0BD5">
      <w:pPr>
        <w:pStyle w:val="ac"/>
        <w:jc w:val="left"/>
        <w:rPr>
          <w:b/>
          <w:sz w:val="28"/>
          <w:szCs w:val="28"/>
        </w:rPr>
      </w:pPr>
      <w:r w:rsidRPr="00384FEF">
        <w:rPr>
          <w:b/>
          <w:sz w:val="28"/>
          <w:szCs w:val="28"/>
        </w:rPr>
        <w:lastRenderedPageBreak/>
        <w:pict>
          <v:shape id="_x0000_i1026" type="#_x0000_t75" style="width:475.65pt;height:671.75pt">
            <v:imagedata r:id="rId11" o:title="ДПИ. Рецензия 1. ПМ 01. Худож. обраб. дерева"/>
          </v:shape>
        </w:pict>
      </w:r>
    </w:p>
    <w:p w:rsidR="00384FEF" w:rsidRDefault="00384FEF" w:rsidP="003E0BD5">
      <w:pPr>
        <w:pStyle w:val="ac"/>
        <w:jc w:val="left"/>
        <w:rPr>
          <w:b/>
          <w:sz w:val="28"/>
          <w:szCs w:val="28"/>
        </w:rPr>
      </w:pPr>
    </w:p>
    <w:p w:rsidR="00384FEF" w:rsidRDefault="00384FEF" w:rsidP="003E0BD5">
      <w:pPr>
        <w:pStyle w:val="ac"/>
        <w:jc w:val="left"/>
        <w:rPr>
          <w:b/>
          <w:sz w:val="28"/>
          <w:szCs w:val="28"/>
        </w:rPr>
      </w:pPr>
    </w:p>
    <w:p w:rsidR="00384FEF" w:rsidRDefault="00384FEF" w:rsidP="003E0BD5">
      <w:pPr>
        <w:pStyle w:val="ac"/>
        <w:jc w:val="left"/>
        <w:rPr>
          <w:b/>
          <w:sz w:val="28"/>
          <w:szCs w:val="28"/>
        </w:rPr>
      </w:pPr>
    </w:p>
    <w:p w:rsidR="00384FEF" w:rsidRDefault="00384FEF" w:rsidP="003E0BD5">
      <w:pPr>
        <w:pStyle w:val="ac"/>
        <w:jc w:val="left"/>
        <w:rPr>
          <w:b/>
          <w:sz w:val="28"/>
          <w:szCs w:val="28"/>
        </w:rPr>
      </w:pPr>
    </w:p>
    <w:p w:rsidR="00384FEF" w:rsidRPr="0028422A" w:rsidRDefault="00384FEF" w:rsidP="003E0BD5">
      <w:pPr>
        <w:pStyle w:val="ac"/>
        <w:jc w:val="left"/>
        <w:rPr>
          <w:b/>
          <w:sz w:val="28"/>
          <w:szCs w:val="28"/>
        </w:rPr>
      </w:pPr>
      <w:bookmarkStart w:id="0" w:name="_GoBack"/>
      <w:bookmarkEnd w:id="0"/>
      <w:r w:rsidRPr="00384FEF">
        <w:rPr>
          <w:b/>
          <w:sz w:val="28"/>
          <w:szCs w:val="28"/>
        </w:rPr>
        <w:pict>
          <v:shape id="_x0000_i1027" type="#_x0000_t75" style="width:477.2pt;height:675.55pt">
            <v:imagedata r:id="rId12" o:title="ДПИ. Рецензия 2. ПМ 01. Худож. обраб. дерева"/>
          </v:shape>
        </w:pict>
      </w:r>
    </w:p>
    <w:sectPr w:rsidR="00384FEF" w:rsidRPr="0028422A" w:rsidSect="003E0BD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FE36B4"/>
    <w:multiLevelType w:val="hybridMultilevel"/>
    <w:tmpl w:val="865AC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82237"/>
    <w:multiLevelType w:val="multilevel"/>
    <w:tmpl w:val="9BFCB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0C7065"/>
    <w:multiLevelType w:val="hybridMultilevel"/>
    <w:tmpl w:val="49247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46349"/>
    <w:multiLevelType w:val="hybridMultilevel"/>
    <w:tmpl w:val="5EA8E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152BD"/>
    <w:multiLevelType w:val="hybridMultilevel"/>
    <w:tmpl w:val="B730488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CDD02BA"/>
    <w:multiLevelType w:val="hybridMultilevel"/>
    <w:tmpl w:val="8DD0C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C66132"/>
    <w:multiLevelType w:val="multilevel"/>
    <w:tmpl w:val="1E40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D2233C"/>
    <w:multiLevelType w:val="hybridMultilevel"/>
    <w:tmpl w:val="F190DA70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5A13DBB"/>
    <w:multiLevelType w:val="multilevel"/>
    <w:tmpl w:val="DC5AE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11658E"/>
    <w:multiLevelType w:val="hybridMultilevel"/>
    <w:tmpl w:val="96108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87399"/>
    <w:multiLevelType w:val="hybridMultilevel"/>
    <w:tmpl w:val="1CE6F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F0714E"/>
    <w:multiLevelType w:val="hybridMultilevel"/>
    <w:tmpl w:val="F8AC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24975"/>
    <w:multiLevelType w:val="hybridMultilevel"/>
    <w:tmpl w:val="19D66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D05C45"/>
    <w:multiLevelType w:val="hybridMultilevel"/>
    <w:tmpl w:val="07302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477A24"/>
    <w:multiLevelType w:val="hybridMultilevel"/>
    <w:tmpl w:val="19D66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1A1A29"/>
    <w:multiLevelType w:val="hybridMultilevel"/>
    <w:tmpl w:val="7F847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154BE"/>
    <w:multiLevelType w:val="hybridMultilevel"/>
    <w:tmpl w:val="9482ED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2BA0E29"/>
    <w:multiLevelType w:val="hybridMultilevel"/>
    <w:tmpl w:val="D2CA2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C42C8C"/>
    <w:multiLevelType w:val="hybridMultilevel"/>
    <w:tmpl w:val="5EA8E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55339C"/>
    <w:multiLevelType w:val="hybridMultilevel"/>
    <w:tmpl w:val="A30C7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50905846"/>
    <w:multiLevelType w:val="hybridMultilevel"/>
    <w:tmpl w:val="6B7E4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49202F"/>
    <w:multiLevelType w:val="hybridMultilevel"/>
    <w:tmpl w:val="865AC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FB1AE2"/>
    <w:multiLevelType w:val="hybridMultilevel"/>
    <w:tmpl w:val="0750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7E213A"/>
    <w:multiLevelType w:val="multilevel"/>
    <w:tmpl w:val="BCC8E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9C0A99"/>
    <w:multiLevelType w:val="multilevel"/>
    <w:tmpl w:val="87E87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4E13F6"/>
    <w:multiLevelType w:val="hybridMultilevel"/>
    <w:tmpl w:val="B730488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60667930"/>
    <w:multiLevelType w:val="hybridMultilevel"/>
    <w:tmpl w:val="6AF6DB02"/>
    <w:lvl w:ilvl="0" w:tplc="041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06E36FB"/>
    <w:multiLevelType w:val="hybridMultilevel"/>
    <w:tmpl w:val="0CF8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BC3587"/>
    <w:multiLevelType w:val="hybridMultilevel"/>
    <w:tmpl w:val="830E1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ED15B5"/>
    <w:multiLevelType w:val="hybridMultilevel"/>
    <w:tmpl w:val="49247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B2198A"/>
    <w:multiLevelType w:val="hybridMultilevel"/>
    <w:tmpl w:val="0FD6D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A11F3F"/>
    <w:multiLevelType w:val="hybridMultilevel"/>
    <w:tmpl w:val="C0400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F81407"/>
    <w:multiLevelType w:val="hybridMultilevel"/>
    <w:tmpl w:val="21F04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C02552"/>
    <w:multiLevelType w:val="hybridMultilevel"/>
    <w:tmpl w:val="CB609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19579B"/>
    <w:multiLevelType w:val="hybridMultilevel"/>
    <w:tmpl w:val="DAE2CAC6"/>
    <w:lvl w:ilvl="0" w:tplc="8692215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34D2FA8"/>
    <w:multiLevelType w:val="hybridMultilevel"/>
    <w:tmpl w:val="9E68A8BA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8">
    <w:nsid w:val="77751E9A"/>
    <w:multiLevelType w:val="hybridMultilevel"/>
    <w:tmpl w:val="4ABC9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6C08C3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78BE5F36"/>
    <w:multiLevelType w:val="hybridMultilevel"/>
    <w:tmpl w:val="EED2A304"/>
    <w:lvl w:ilvl="0" w:tplc="0419000F">
      <w:start w:val="1"/>
      <w:numFmt w:val="decimal"/>
      <w:lvlText w:val="%1."/>
      <w:lvlJc w:val="left"/>
      <w:pPr>
        <w:ind w:left="437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1">
    <w:nsid w:val="7CCA2B3E"/>
    <w:multiLevelType w:val="hybridMultilevel"/>
    <w:tmpl w:val="47DC2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2"/>
  </w:num>
  <w:num w:numId="4">
    <w:abstractNumId w:val="7"/>
  </w:num>
  <w:num w:numId="5">
    <w:abstractNumId w:val="25"/>
  </w:num>
  <w:num w:numId="6">
    <w:abstractNumId w:val="21"/>
  </w:num>
  <w:num w:numId="7">
    <w:abstractNumId w:val="24"/>
  </w:num>
  <w:num w:numId="8">
    <w:abstractNumId w:val="30"/>
  </w:num>
  <w:num w:numId="9">
    <w:abstractNumId w:val="39"/>
  </w:num>
  <w:num w:numId="10">
    <w:abstractNumId w:val="35"/>
  </w:num>
  <w:num w:numId="11">
    <w:abstractNumId w:val="34"/>
  </w:num>
  <w:num w:numId="12">
    <w:abstractNumId w:val="18"/>
  </w:num>
  <w:num w:numId="13">
    <w:abstractNumId w:val="11"/>
  </w:num>
  <w:num w:numId="14">
    <w:abstractNumId w:val="38"/>
  </w:num>
  <w:num w:numId="15">
    <w:abstractNumId w:val="17"/>
  </w:num>
  <w:num w:numId="16">
    <w:abstractNumId w:val="8"/>
  </w:num>
  <w:num w:numId="17">
    <w:abstractNumId w:val="28"/>
  </w:num>
  <w:num w:numId="18">
    <w:abstractNumId w:val="5"/>
  </w:num>
  <w:num w:numId="19">
    <w:abstractNumId w:val="27"/>
  </w:num>
  <w:num w:numId="20">
    <w:abstractNumId w:val="1"/>
  </w:num>
  <w:num w:numId="21">
    <w:abstractNumId w:val="14"/>
  </w:num>
  <w:num w:numId="22">
    <w:abstractNumId w:val="3"/>
  </w:num>
  <w:num w:numId="23">
    <w:abstractNumId w:val="36"/>
  </w:num>
  <w:num w:numId="24">
    <w:abstractNumId w:val="6"/>
  </w:num>
  <w:num w:numId="25">
    <w:abstractNumId w:val="32"/>
  </w:num>
  <w:num w:numId="26">
    <w:abstractNumId w:val="12"/>
  </w:num>
  <w:num w:numId="27">
    <w:abstractNumId w:val="41"/>
  </w:num>
  <w:num w:numId="28">
    <w:abstractNumId w:val="22"/>
  </w:num>
  <w:num w:numId="29">
    <w:abstractNumId w:val="16"/>
  </w:num>
  <w:num w:numId="30">
    <w:abstractNumId w:val="40"/>
  </w:num>
  <w:num w:numId="31">
    <w:abstractNumId w:val="19"/>
  </w:num>
  <w:num w:numId="32">
    <w:abstractNumId w:val="15"/>
  </w:num>
  <w:num w:numId="33">
    <w:abstractNumId w:val="10"/>
  </w:num>
  <w:num w:numId="34">
    <w:abstractNumId w:val="33"/>
  </w:num>
  <w:num w:numId="35">
    <w:abstractNumId w:val="29"/>
  </w:num>
  <w:num w:numId="36">
    <w:abstractNumId w:val="4"/>
  </w:num>
  <w:num w:numId="37">
    <w:abstractNumId w:val="0"/>
  </w:num>
  <w:num w:numId="38">
    <w:abstractNumId w:val="20"/>
  </w:num>
  <w:num w:numId="39">
    <w:abstractNumId w:val="23"/>
  </w:num>
  <w:num w:numId="40">
    <w:abstractNumId w:val="31"/>
  </w:num>
  <w:num w:numId="41">
    <w:abstractNumId w:val="13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5D79"/>
    <w:rsid w:val="00024A88"/>
    <w:rsid w:val="00054D09"/>
    <w:rsid w:val="00056EDA"/>
    <w:rsid w:val="000934B4"/>
    <w:rsid w:val="000A3BE0"/>
    <w:rsid w:val="000C3A99"/>
    <w:rsid w:val="000C3E6A"/>
    <w:rsid w:val="000C5656"/>
    <w:rsid w:val="000D3166"/>
    <w:rsid w:val="000D40AC"/>
    <w:rsid w:val="000D60E7"/>
    <w:rsid w:val="000E6FF5"/>
    <w:rsid w:val="0010488A"/>
    <w:rsid w:val="001169A0"/>
    <w:rsid w:val="00124D5F"/>
    <w:rsid w:val="001251CB"/>
    <w:rsid w:val="00152B6A"/>
    <w:rsid w:val="001619A8"/>
    <w:rsid w:val="00174EF5"/>
    <w:rsid w:val="00194976"/>
    <w:rsid w:val="00196233"/>
    <w:rsid w:val="001A3B6F"/>
    <w:rsid w:val="001B0D52"/>
    <w:rsid w:val="001B4FC4"/>
    <w:rsid w:val="001C2BA4"/>
    <w:rsid w:val="001C678A"/>
    <w:rsid w:val="001D4518"/>
    <w:rsid w:val="001D575C"/>
    <w:rsid w:val="001E36A4"/>
    <w:rsid w:val="00227E61"/>
    <w:rsid w:val="00235E22"/>
    <w:rsid w:val="00242E2B"/>
    <w:rsid w:val="00255AB8"/>
    <w:rsid w:val="00272609"/>
    <w:rsid w:val="00275269"/>
    <w:rsid w:val="00285217"/>
    <w:rsid w:val="002A1495"/>
    <w:rsid w:val="002B7B72"/>
    <w:rsid w:val="002D2D62"/>
    <w:rsid w:val="002E0FDE"/>
    <w:rsid w:val="002E24C6"/>
    <w:rsid w:val="00324C99"/>
    <w:rsid w:val="003251FE"/>
    <w:rsid w:val="00336346"/>
    <w:rsid w:val="0036047B"/>
    <w:rsid w:val="00384FEF"/>
    <w:rsid w:val="003929AE"/>
    <w:rsid w:val="003E0BD5"/>
    <w:rsid w:val="003F2CA0"/>
    <w:rsid w:val="003F5C64"/>
    <w:rsid w:val="0041689F"/>
    <w:rsid w:val="004260DC"/>
    <w:rsid w:val="004262E6"/>
    <w:rsid w:val="00432D68"/>
    <w:rsid w:val="0044190D"/>
    <w:rsid w:val="00466BBC"/>
    <w:rsid w:val="004F7FC5"/>
    <w:rsid w:val="00500224"/>
    <w:rsid w:val="005138F2"/>
    <w:rsid w:val="0053215C"/>
    <w:rsid w:val="005517A5"/>
    <w:rsid w:val="00572308"/>
    <w:rsid w:val="0059480C"/>
    <w:rsid w:val="005C30F8"/>
    <w:rsid w:val="005D252A"/>
    <w:rsid w:val="005D7C31"/>
    <w:rsid w:val="005E5F6E"/>
    <w:rsid w:val="005F7953"/>
    <w:rsid w:val="006143AB"/>
    <w:rsid w:val="00620B24"/>
    <w:rsid w:val="006719C7"/>
    <w:rsid w:val="0067393D"/>
    <w:rsid w:val="0069776F"/>
    <w:rsid w:val="006C614E"/>
    <w:rsid w:val="006D76C3"/>
    <w:rsid w:val="006F605B"/>
    <w:rsid w:val="00707D26"/>
    <w:rsid w:val="00730931"/>
    <w:rsid w:val="00735584"/>
    <w:rsid w:val="00752714"/>
    <w:rsid w:val="00767388"/>
    <w:rsid w:val="007732A5"/>
    <w:rsid w:val="00790BD1"/>
    <w:rsid w:val="00796F30"/>
    <w:rsid w:val="007C63BC"/>
    <w:rsid w:val="007C6E21"/>
    <w:rsid w:val="007D2DAB"/>
    <w:rsid w:val="007D55DC"/>
    <w:rsid w:val="007D60F1"/>
    <w:rsid w:val="007E67D5"/>
    <w:rsid w:val="007F1F46"/>
    <w:rsid w:val="00807CC6"/>
    <w:rsid w:val="0081228D"/>
    <w:rsid w:val="00820250"/>
    <w:rsid w:val="00867398"/>
    <w:rsid w:val="0087397A"/>
    <w:rsid w:val="00892A33"/>
    <w:rsid w:val="00893A4B"/>
    <w:rsid w:val="008C4E5A"/>
    <w:rsid w:val="008F559C"/>
    <w:rsid w:val="00906E5B"/>
    <w:rsid w:val="0094029C"/>
    <w:rsid w:val="00967EBC"/>
    <w:rsid w:val="0099390D"/>
    <w:rsid w:val="009A02D3"/>
    <w:rsid w:val="009C3C01"/>
    <w:rsid w:val="009C4C38"/>
    <w:rsid w:val="009D702D"/>
    <w:rsid w:val="00A072E0"/>
    <w:rsid w:val="00A1009C"/>
    <w:rsid w:val="00A30492"/>
    <w:rsid w:val="00A36B26"/>
    <w:rsid w:val="00A62A8F"/>
    <w:rsid w:val="00A840CA"/>
    <w:rsid w:val="00A87892"/>
    <w:rsid w:val="00A90A10"/>
    <w:rsid w:val="00AD466E"/>
    <w:rsid w:val="00AF0A9F"/>
    <w:rsid w:val="00B62D7E"/>
    <w:rsid w:val="00BA6AA6"/>
    <w:rsid w:val="00BC2C03"/>
    <w:rsid w:val="00BE14E4"/>
    <w:rsid w:val="00BE24B5"/>
    <w:rsid w:val="00BE4EA2"/>
    <w:rsid w:val="00BF7A5B"/>
    <w:rsid w:val="00C078A7"/>
    <w:rsid w:val="00C55181"/>
    <w:rsid w:val="00C67705"/>
    <w:rsid w:val="00C7221F"/>
    <w:rsid w:val="00C72658"/>
    <w:rsid w:val="00C77052"/>
    <w:rsid w:val="00CA2F86"/>
    <w:rsid w:val="00CB1610"/>
    <w:rsid w:val="00CB57AA"/>
    <w:rsid w:val="00CC0262"/>
    <w:rsid w:val="00CC3F22"/>
    <w:rsid w:val="00CE32FC"/>
    <w:rsid w:val="00D01157"/>
    <w:rsid w:val="00D01FC9"/>
    <w:rsid w:val="00D03BB4"/>
    <w:rsid w:val="00D405B9"/>
    <w:rsid w:val="00D432F6"/>
    <w:rsid w:val="00D469E1"/>
    <w:rsid w:val="00D51C03"/>
    <w:rsid w:val="00D65D79"/>
    <w:rsid w:val="00DF0F2B"/>
    <w:rsid w:val="00E33EE0"/>
    <w:rsid w:val="00E65504"/>
    <w:rsid w:val="00E663AE"/>
    <w:rsid w:val="00E9296F"/>
    <w:rsid w:val="00E958E9"/>
    <w:rsid w:val="00ED608D"/>
    <w:rsid w:val="00ED775F"/>
    <w:rsid w:val="00F10FD5"/>
    <w:rsid w:val="00F811ED"/>
    <w:rsid w:val="00F90B9C"/>
    <w:rsid w:val="00F91561"/>
    <w:rsid w:val="00FA4F73"/>
    <w:rsid w:val="00FA5D00"/>
    <w:rsid w:val="00FE5C40"/>
    <w:rsid w:val="00FF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C0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E663A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3049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D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22"/>
    <w:qFormat/>
    <w:rsid w:val="00D65D79"/>
    <w:rPr>
      <w:b/>
      <w:bCs/>
    </w:rPr>
  </w:style>
  <w:style w:type="character" w:customStyle="1" w:styleId="apple-converted-space">
    <w:name w:val="apple-converted-space"/>
    <w:basedOn w:val="a0"/>
    <w:rsid w:val="00D65D79"/>
  </w:style>
  <w:style w:type="character" w:customStyle="1" w:styleId="10">
    <w:name w:val="Заголовок 1 Знак"/>
    <w:link w:val="1"/>
    <w:uiPriority w:val="9"/>
    <w:rsid w:val="00E663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uiPriority w:val="99"/>
    <w:unhideWhenUsed/>
    <w:rsid w:val="00E663AE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D469E1"/>
    <w:pPr>
      <w:ind w:left="720"/>
    </w:pPr>
    <w:rPr>
      <w:rFonts w:cs="Calibri"/>
    </w:rPr>
  </w:style>
  <w:style w:type="paragraph" w:styleId="a7">
    <w:name w:val="No Spacing"/>
    <w:uiPriority w:val="99"/>
    <w:qFormat/>
    <w:rsid w:val="00D469E1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469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469E1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FA4F73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30"/>
      <w:szCs w:val="30"/>
    </w:rPr>
  </w:style>
  <w:style w:type="paragraph" w:styleId="aa">
    <w:name w:val="Body Text"/>
    <w:basedOn w:val="a"/>
    <w:link w:val="ab"/>
    <w:uiPriority w:val="99"/>
    <w:unhideWhenUsed/>
    <w:rsid w:val="00FA4F73"/>
    <w:pPr>
      <w:spacing w:after="120"/>
    </w:pPr>
  </w:style>
  <w:style w:type="character" w:customStyle="1" w:styleId="ab">
    <w:name w:val="Основной текст Знак"/>
    <w:link w:val="aa"/>
    <w:uiPriority w:val="99"/>
    <w:rsid w:val="00FA4F73"/>
    <w:rPr>
      <w:sz w:val="22"/>
      <w:szCs w:val="22"/>
    </w:rPr>
  </w:style>
  <w:style w:type="paragraph" w:styleId="ac">
    <w:name w:val="Title"/>
    <w:basedOn w:val="a"/>
    <w:link w:val="ad"/>
    <w:qFormat/>
    <w:rsid w:val="00FA4F73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d">
    <w:name w:val="Название Знак"/>
    <w:link w:val="ac"/>
    <w:rsid w:val="00FA4F73"/>
    <w:rPr>
      <w:rFonts w:ascii="Times New Roman" w:hAnsi="Times New Roman"/>
      <w:sz w:val="48"/>
    </w:rPr>
  </w:style>
  <w:style w:type="paragraph" w:styleId="ae">
    <w:name w:val="Body Text Indent"/>
    <w:aliases w:val="текст,Основной текст 1,Основной текст 1 Знак"/>
    <w:basedOn w:val="a"/>
    <w:link w:val="af"/>
    <w:rsid w:val="00FA4F73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с отступом Знак"/>
    <w:aliases w:val="текст Знак,Основной текст 1 Знак1,Основной текст 1 Знак Знак"/>
    <w:link w:val="ae"/>
    <w:rsid w:val="00FA4F73"/>
    <w:rPr>
      <w:rFonts w:ascii="Times New Roman" w:hAnsi="Times New Roman"/>
      <w:sz w:val="24"/>
      <w:szCs w:val="24"/>
    </w:rPr>
  </w:style>
  <w:style w:type="paragraph" w:styleId="21">
    <w:name w:val="List 2"/>
    <w:basedOn w:val="a"/>
    <w:rsid w:val="00124D5F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paragraph" w:styleId="af0">
    <w:name w:val="List"/>
    <w:basedOn w:val="a"/>
    <w:uiPriority w:val="99"/>
    <w:unhideWhenUsed/>
    <w:rsid w:val="006F605B"/>
    <w:pPr>
      <w:ind w:left="283" w:hanging="283"/>
      <w:contextualSpacing/>
    </w:pPr>
  </w:style>
  <w:style w:type="paragraph" w:customStyle="1" w:styleId="af1">
    <w:name w:val="основной"/>
    <w:basedOn w:val="a"/>
    <w:rsid w:val="002E0FDE"/>
    <w:pPr>
      <w:spacing w:before="2400" w:after="400" w:line="240" w:lineRule="auto"/>
      <w:jc w:val="center"/>
    </w:pPr>
    <w:rPr>
      <w:rFonts w:ascii="Courier New" w:hAnsi="Courier New" w:cs="Lucida Sans Unicode"/>
      <w:b/>
      <w:bCs/>
      <w:sz w:val="44"/>
      <w:szCs w:val="24"/>
      <w:lang w:eastAsia="ar-SA"/>
    </w:rPr>
  </w:style>
  <w:style w:type="paragraph" w:customStyle="1" w:styleId="ConsPlusNormal">
    <w:name w:val="ConsPlusNormal"/>
    <w:rsid w:val="002752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"/>
    <w:rsid w:val="00A3049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19">
    <w:name w:val="c19"/>
    <w:basedOn w:val="a"/>
    <w:rsid w:val="006719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4">
    <w:name w:val="c54"/>
    <w:basedOn w:val="a0"/>
    <w:rsid w:val="006719C7"/>
  </w:style>
  <w:style w:type="character" w:customStyle="1" w:styleId="c41">
    <w:name w:val="c41"/>
    <w:basedOn w:val="a0"/>
    <w:rsid w:val="006719C7"/>
  </w:style>
  <w:style w:type="character" w:customStyle="1" w:styleId="c4">
    <w:name w:val="c4"/>
    <w:basedOn w:val="a0"/>
    <w:rsid w:val="006719C7"/>
  </w:style>
  <w:style w:type="table" w:styleId="af2">
    <w:name w:val="Table Grid"/>
    <w:basedOn w:val="a1"/>
    <w:uiPriority w:val="59"/>
    <w:rsid w:val="002A1495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9825">
          <w:marLeft w:val="0"/>
          <w:marRight w:val="0"/>
          <w:marTop w:val="0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60704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iprbookshop.ru/67761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prbookshop.ru/71803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BBEC3-D642-4E8D-83CC-5605888E9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6311</Words>
  <Characters>35974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cp:lastPrinted>2014-10-03T09:33:00Z</cp:lastPrinted>
  <dcterms:created xsi:type="dcterms:W3CDTF">2014-02-20T07:36:00Z</dcterms:created>
  <dcterms:modified xsi:type="dcterms:W3CDTF">2019-05-25T14:29:00Z</dcterms:modified>
</cp:coreProperties>
</file>